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3B0A8C4"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Rights &amp; Security International’s submission to the Call for Comments on Draft General Comment No. 38 on Article 22 (right to freedom of association)</w:t>
      </w:r>
    </w:p>
    <w:p w14:paraId="4B4738F3" w14:textId="77777777" w:rsidR="00B96A3D" w:rsidRPr="003611C5" w:rsidRDefault="00B96A3D" w:rsidP="00B96A3D">
      <w:pPr>
        <w:jc w:val="both"/>
        <w:rPr>
          <w:rFonts w:ascii="Garamond" w:eastAsia="Garamond" w:hAnsi="Garamond" w:cs="Garamond"/>
          <w:b/>
          <w:bCs/>
          <w:u w:val="single"/>
        </w:rPr>
      </w:pPr>
    </w:p>
    <w:p w14:paraId="0660A2A4"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Executive Summary</w:t>
      </w:r>
    </w:p>
    <w:p w14:paraId="444C1152" w14:textId="77777777" w:rsidR="00B96A3D" w:rsidRPr="003611C5" w:rsidRDefault="00B96A3D" w:rsidP="00B96A3D">
      <w:pPr>
        <w:jc w:val="both"/>
        <w:rPr>
          <w:rFonts w:ascii="Garamond" w:eastAsia="Garamond" w:hAnsi="Garamond" w:cs="Garamond"/>
          <w:b/>
          <w:bCs/>
          <w:u w:val="single"/>
        </w:rPr>
      </w:pPr>
    </w:p>
    <w:p w14:paraId="354142EB" w14:textId="77777777" w:rsidR="00B96A3D" w:rsidRPr="003611C5" w:rsidRDefault="00B96A3D">
      <w:pPr>
        <w:pStyle w:val="ListParagraph"/>
        <w:widowControl/>
        <w:numPr>
          <w:ilvl w:val="0"/>
          <w:numId w:val="1"/>
        </w:numPr>
        <w:autoSpaceDE/>
        <w:autoSpaceDN/>
        <w:contextualSpacing/>
        <w:jc w:val="both"/>
        <w:rPr>
          <w:rFonts w:ascii="Garamond" w:eastAsia="Garamond" w:hAnsi="Garamond" w:cs="Garamond"/>
        </w:rPr>
      </w:pPr>
      <w:r w:rsidRPr="003611C5">
        <w:rPr>
          <w:rFonts w:ascii="Garamond" w:eastAsia="Garamond" w:hAnsi="Garamond" w:cs="Garamond"/>
        </w:rPr>
        <w:t>Rights &amp; Security International (RSI) believes the Draft General Comment No. 38 on Article 22 generally provides both an accurate and rights-protecting interpretation of the right to freedom of association under international law. However, there remain areas in which additions, refinements and clarifications are required to future-proof the International Covenant on Civil and Political Rights (ICCPR) against the widest possible range of unnecessary interferences with the Article 22 right.</w:t>
      </w:r>
    </w:p>
    <w:p w14:paraId="23B0F9D4" w14:textId="77777777" w:rsidR="00B96A3D" w:rsidRPr="003611C5" w:rsidRDefault="00B96A3D" w:rsidP="00B96A3D">
      <w:pPr>
        <w:pStyle w:val="ListParagraph"/>
        <w:jc w:val="both"/>
        <w:rPr>
          <w:rFonts w:ascii="Garamond" w:eastAsia="Garamond" w:hAnsi="Garamond" w:cs="Garamond"/>
        </w:rPr>
      </w:pPr>
    </w:p>
    <w:p w14:paraId="576D064B" w14:textId="77777777" w:rsidR="00B96A3D" w:rsidRPr="003611C5" w:rsidRDefault="00B96A3D">
      <w:pPr>
        <w:pStyle w:val="ListParagraph"/>
        <w:widowControl/>
        <w:numPr>
          <w:ilvl w:val="0"/>
          <w:numId w:val="1"/>
        </w:numPr>
        <w:autoSpaceDE/>
        <w:autoSpaceDN/>
        <w:contextualSpacing/>
        <w:jc w:val="both"/>
        <w:rPr>
          <w:rFonts w:ascii="Garamond" w:eastAsia="Garamond" w:hAnsi="Garamond" w:cs="Garamond"/>
        </w:rPr>
      </w:pPr>
      <w:r w:rsidRPr="003611C5">
        <w:rPr>
          <w:rFonts w:ascii="Garamond" w:eastAsia="Garamond" w:hAnsi="Garamond" w:cs="Garamond"/>
        </w:rPr>
        <w:t>In sum, RSI recommends that the Human Rights Committee amend:</w:t>
      </w:r>
    </w:p>
    <w:p w14:paraId="0C9741A4" w14:textId="77777777" w:rsidR="00B96A3D" w:rsidRPr="003611C5" w:rsidRDefault="00B96A3D" w:rsidP="00B96A3D">
      <w:pPr>
        <w:pStyle w:val="ListParagraph"/>
        <w:rPr>
          <w:rFonts w:ascii="Garamond" w:eastAsia="Garamond" w:hAnsi="Garamond" w:cs="Garamond"/>
        </w:rPr>
      </w:pPr>
    </w:p>
    <w:p w14:paraId="21BDF49D" w14:textId="77777777" w:rsidR="00B96A3D" w:rsidRPr="003611C5" w:rsidRDefault="00B96A3D">
      <w:pPr>
        <w:pStyle w:val="ListParagraph"/>
        <w:widowControl/>
        <w:numPr>
          <w:ilvl w:val="0"/>
          <w:numId w:val="4"/>
        </w:numPr>
        <w:autoSpaceDE/>
        <w:autoSpaceDN/>
        <w:contextualSpacing/>
        <w:jc w:val="both"/>
        <w:rPr>
          <w:rFonts w:ascii="Garamond" w:eastAsia="Garamond" w:hAnsi="Garamond" w:cs="Garamond"/>
        </w:rPr>
      </w:pPr>
      <w:r w:rsidRPr="003611C5">
        <w:rPr>
          <w:rFonts w:ascii="Garamond" w:eastAsia="Garamond" w:hAnsi="Garamond" w:cs="Garamond"/>
        </w:rPr>
        <w:t>Paragraphs 30 and 41-51, to give greater attention to the harms that result from a state’s arbitrary or discriminatory labelling or designation of an association as ‘extremist’ or ‘terrorist’, and to the harmful consequences of such labelling;</w:t>
      </w:r>
    </w:p>
    <w:p w14:paraId="0F5E022E" w14:textId="77777777" w:rsidR="00B96A3D" w:rsidRPr="003611C5" w:rsidRDefault="00B96A3D">
      <w:pPr>
        <w:pStyle w:val="ListParagraph"/>
        <w:widowControl/>
        <w:numPr>
          <w:ilvl w:val="0"/>
          <w:numId w:val="4"/>
        </w:numPr>
        <w:autoSpaceDE/>
        <w:autoSpaceDN/>
        <w:contextualSpacing/>
        <w:jc w:val="both"/>
        <w:rPr>
          <w:rFonts w:ascii="Garamond" w:eastAsia="Garamond" w:hAnsi="Garamond" w:cs="Garamond"/>
        </w:rPr>
      </w:pPr>
      <w:r w:rsidRPr="003611C5">
        <w:rPr>
          <w:rFonts w:ascii="Garamond" w:eastAsia="Garamond" w:hAnsi="Garamond" w:cs="Garamond"/>
        </w:rPr>
        <w:t xml:space="preserve">Paragraphs 11 and 35-37, to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associations that </w:t>
      </w:r>
      <w:proofErr w:type="spellStart"/>
      <w:r w:rsidRPr="003611C5">
        <w:rPr>
          <w:rFonts w:ascii="Garamond" w:eastAsia="Garamond" w:hAnsi="Garamond" w:cs="Garamond"/>
        </w:rPr>
        <w:t>organise</w:t>
      </w:r>
      <w:proofErr w:type="spellEnd"/>
      <w:r w:rsidRPr="003611C5">
        <w:rPr>
          <w:rFonts w:ascii="Garamond" w:eastAsia="Garamond" w:hAnsi="Garamond" w:cs="Garamond"/>
        </w:rPr>
        <w:t xml:space="preserve"> or take part in non-violent protests as among the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that require additional protection, and to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the distinct harms caused by data brokers in collecting, collating and sharing data with police, intelligence services and other government actors;</w:t>
      </w:r>
    </w:p>
    <w:p w14:paraId="24865BB4" w14:textId="77777777" w:rsidR="00B96A3D" w:rsidRPr="003611C5" w:rsidRDefault="00B96A3D">
      <w:pPr>
        <w:pStyle w:val="ListParagraph"/>
        <w:widowControl/>
        <w:numPr>
          <w:ilvl w:val="0"/>
          <w:numId w:val="4"/>
        </w:numPr>
        <w:autoSpaceDE/>
        <w:autoSpaceDN/>
        <w:contextualSpacing/>
        <w:jc w:val="both"/>
        <w:rPr>
          <w:rFonts w:ascii="Garamond" w:eastAsia="Garamond" w:hAnsi="Garamond" w:cs="Garamond"/>
        </w:rPr>
      </w:pPr>
      <w:r w:rsidRPr="003611C5">
        <w:rPr>
          <w:rFonts w:ascii="Garamond" w:eastAsia="Garamond" w:hAnsi="Garamond" w:cs="Garamond"/>
        </w:rPr>
        <w:t xml:space="preserve">Paragraphs 11, 30 and 39, to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the ‘chilling effect’ as a distinct harm;</w:t>
      </w:r>
    </w:p>
    <w:p w14:paraId="5178DCAF" w14:textId="77777777" w:rsidR="00B96A3D" w:rsidRPr="003611C5" w:rsidRDefault="00B96A3D">
      <w:pPr>
        <w:pStyle w:val="ListParagraph"/>
        <w:widowControl/>
        <w:numPr>
          <w:ilvl w:val="0"/>
          <w:numId w:val="4"/>
        </w:numPr>
        <w:autoSpaceDE/>
        <w:autoSpaceDN/>
        <w:contextualSpacing/>
        <w:jc w:val="both"/>
        <w:rPr>
          <w:rFonts w:ascii="Garamond" w:eastAsia="Garamond" w:hAnsi="Garamond" w:cs="Garamond"/>
        </w:rPr>
      </w:pPr>
      <w:r w:rsidRPr="003611C5">
        <w:rPr>
          <w:rFonts w:ascii="Garamond" w:eastAsia="Garamond" w:hAnsi="Garamond" w:cs="Garamond"/>
        </w:rPr>
        <w:t>Paragraphs 29, 32 and 36, to note that states may violate the Article 22 right when they are complicit in another state’s violation of that right; and</w:t>
      </w:r>
    </w:p>
    <w:p w14:paraId="24B70CAD" w14:textId="77777777" w:rsidR="00B96A3D" w:rsidRPr="003611C5" w:rsidRDefault="00B96A3D">
      <w:pPr>
        <w:pStyle w:val="ListParagraph"/>
        <w:widowControl/>
        <w:numPr>
          <w:ilvl w:val="0"/>
          <w:numId w:val="4"/>
        </w:numPr>
        <w:autoSpaceDE/>
        <w:autoSpaceDN/>
        <w:contextualSpacing/>
        <w:jc w:val="both"/>
        <w:rPr>
          <w:rFonts w:ascii="Garamond" w:eastAsia="Garamond" w:hAnsi="Garamond" w:cs="Garamond"/>
        </w:rPr>
      </w:pPr>
      <w:r w:rsidRPr="003611C5">
        <w:rPr>
          <w:rFonts w:ascii="Garamond" w:eastAsia="Garamond" w:hAnsi="Garamond" w:cs="Garamond"/>
        </w:rPr>
        <w:t>Paragraphs 39-40, to couple the right to a remedy with an obligation of transparency.</w:t>
      </w:r>
    </w:p>
    <w:p w14:paraId="1D6E204B" w14:textId="77777777" w:rsidR="00B96A3D" w:rsidRPr="003611C5" w:rsidRDefault="00B96A3D" w:rsidP="00B96A3D">
      <w:pPr>
        <w:jc w:val="both"/>
        <w:rPr>
          <w:rFonts w:ascii="Garamond" w:eastAsia="Garamond" w:hAnsi="Garamond" w:cs="Garamond"/>
          <w:b/>
          <w:bCs/>
          <w:u w:val="single"/>
        </w:rPr>
      </w:pPr>
    </w:p>
    <w:p w14:paraId="24D98FC0"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About Rights &amp; Security International</w:t>
      </w:r>
    </w:p>
    <w:p w14:paraId="496C7C8F" w14:textId="77777777" w:rsidR="00B96A3D" w:rsidRPr="003611C5" w:rsidRDefault="00B96A3D" w:rsidP="00B96A3D">
      <w:pPr>
        <w:jc w:val="both"/>
        <w:rPr>
          <w:rFonts w:ascii="Garamond" w:eastAsia="Garamond" w:hAnsi="Garamond" w:cs="Garamond"/>
          <w:b/>
          <w:bCs/>
          <w:u w:val="single"/>
        </w:rPr>
      </w:pPr>
    </w:p>
    <w:p w14:paraId="61F3628C" w14:textId="77777777" w:rsidR="00B96A3D" w:rsidRPr="003611C5" w:rsidRDefault="00B96A3D" w:rsidP="00B96A3D">
      <w:pPr>
        <w:spacing w:line="259" w:lineRule="auto"/>
        <w:jc w:val="both"/>
        <w:rPr>
          <w:rFonts w:ascii="Garamond" w:eastAsia="Garamond" w:hAnsi="Garamond" w:cs="Garamond"/>
        </w:rPr>
      </w:pPr>
      <w:r w:rsidRPr="003611C5">
        <w:rPr>
          <w:rFonts w:ascii="Garamond" w:eastAsia="Garamond" w:hAnsi="Garamond" w:cs="Garamond"/>
        </w:rPr>
        <w:t xml:space="preserve">Rights &amp; Security International (RSI) is a London-based charity that works to ensure that </w:t>
      </w:r>
      <w:r w:rsidRPr="003611C5" w:rsidDel="000021A0">
        <w:rPr>
          <w:rFonts w:ascii="Garamond" w:eastAsia="Garamond" w:hAnsi="Garamond" w:cs="Garamond"/>
        </w:rPr>
        <w:t>states</w:t>
      </w:r>
      <w:r w:rsidRPr="003611C5">
        <w:rPr>
          <w:rFonts w:ascii="Garamond" w:eastAsia="Garamond" w:hAnsi="Garamond" w:cs="Garamond"/>
        </w:rPr>
        <w:t xml:space="preserve"> comply with human rights laws when they take measures in the name of national security. Founded in 1990 to address the deadly and divisive consequences of society-wide counter-terrorism measures in Northern Ireland, we now expose and challenge rights-violating restrictions imposed on civil society in the name of ‘security’ or ‘</w:t>
      </w:r>
      <w:proofErr w:type="gramStart"/>
      <w:r w:rsidRPr="003611C5">
        <w:rPr>
          <w:rFonts w:ascii="Garamond" w:eastAsia="Garamond" w:hAnsi="Garamond" w:cs="Garamond"/>
        </w:rPr>
        <w:t>counter-terrorism</w:t>
      </w:r>
      <w:proofErr w:type="gramEnd"/>
      <w:r w:rsidRPr="003611C5">
        <w:rPr>
          <w:rFonts w:ascii="Garamond" w:eastAsia="Garamond" w:hAnsi="Garamond" w:cs="Garamond"/>
        </w:rPr>
        <w:t>’ throughout the UK and (with partners) in parts of East Africa, Latin America and Southeast Asia.</w:t>
      </w:r>
      <w:r w:rsidRPr="003611C5">
        <w:rPr>
          <w:rStyle w:val="FootnoteReference"/>
          <w:rFonts w:ascii="Garamond" w:eastAsia="Garamond" w:hAnsi="Garamond" w:cs="Garamond"/>
        </w:rPr>
        <w:footnoteReference w:id="1"/>
      </w:r>
    </w:p>
    <w:p w14:paraId="51188494" w14:textId="77777777" w:rsidR="00B96A3D" w:rsidRPr="003611C5" w:rsidRDefault="00B96A3D" w:rsidP="00B96A3D">
      <w:pPr>
        <w:jc w:val="both"/>
        <w:rPr>
          <w:rFonts w:ascii="Garamond" w:eastAsia="Garamond" w:hAnsi="Garamond" w:cs="Garamond"/>
          <w:b/>
          <w:bCs/>
          <w:u w:val="single"/>
        </w:rPr>
      </w:pPr>
    </w:p>
    <w:p w14:paraId="34A2F4F0"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Recommendations</w:t>
      </w:r>
    </w:p>
    <w:p w14:paraId="6A9B667D" w14:textId="77777777" w:rsidR="00B96A3D" w:rsidRPr="003611C5" w:rsidRDefault="00B96A3D" w:rsidP="00B96A3D">
      <w:pPr>
        <w:jc w:val="both"/>
        <w:rPr>
          <w:rFonts w:ascii="Garamond" w:eastAsia="Garamond" w:hAnsi="Garamond" w:cs="Garamond"/>
          <w:b/>
          <w:bCs/>
          <w:u w:val="single"/>
        </w:rPr>
      </w:pPr>
    </w:p>
    <w:p w14:paraId="66B7B84D"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 xml:space="preserve">RSI believes the Draft General Comment No. 38 on the interpretation and application of Article 22 of the International Covenant on Civil and Political Rights (ICCPR) generally provides both an accurate and rights-protecting interpretation of the right to freedom of association under international law. However, </w:t>
      </w:r>
      <w:r w:rsidRPr="003611C5">
        <w:rPr>
          <w:rFonts w:ascii="Garamond" w:eastAsia="Garamond" w:hAnsi="Garamond" w:cs="Garamond"/>
        </w:rPr>
        <w:lastRenderedPageBreak/>
        <w:t>in this submission we identify five areas of the Draft that we believe require refinement, clarification or additions to protect everyone’s Article 22 rights in the modern era effectively.</w:t>
      </w:r>
    </w:p>
    <w:p w14:paraId="31265B95" w14:textId="77777777" w:rsidR="00B96A3D" w:rsidRPr="003611C5" w:rsidRDefault="00B96A3D" w:rsidP="00B96A3D">
      <w:pPr>
        <w:jc w:val="both"/>
        <w:rPr>
          <w:rFonts w:ascii="Garamond" w:eastAsia="Garamond" w:hAnsi="Garamond" w:cs="Garamond"/>
        </w:rPr>
      </w:pPr>
    </w:p>
    <w:p w14:paraId="27943567"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 xml:space="preserve">Recommendation 1: Paragraphs 30 and 41-51 on the designation of groups as ‘terrorist’ or ‘extremist’ </w:t>
      </w:r>
      <w:proofErr w:type="spellStart"/>
      <w:r w:rsidRPr="003611C5">
        <w:rPr>
          <w:rFonts w:ascii="Garamond" w:eastAsia="Garamond" w:hAnsi="Garamond" w:cs="Garamond"/>
          <w:b/>
          <w:bCs/>
          <w:u w:val="single"/>
        </w:rPr>
        <w:t>organisations</w:t>
      </w:r>
      <w:proofErr w:type="spellEnd"/>
    </w:p>
    <w:p w14:paraId="7BD174D3" w14:textId="77777777" w:rsidR="00B96A3D" w:rsidRPr="003611C5" w:rsidRDefault="00B96A3D" w:rsidP="00B96A3D">
      <w:pPr>
        <w:jc w:val="both"/>
        <w:rPr>
          <w:rFonts w:ascii="Garamond" w:eastAsia="Garamond" w:hAnsi="Garamond" w:cs="Garamond"/>
          <w:b/>
          <w:bCs/>
        </w:rPr>
      </w:pPr>
    </w:p>
    <w:p w14:paraId="2D7BBCA3" w14:textId="77777777" w:rsidR="00B96A3D" w:rsidRPr="003611C5" w:rsidRDefault="00B96A3D" w:rsidP="00B96A3D">
      <w:pPr>
        <w:jc w:val="both"/>
        <w:rPr>
          <w:rFonts w:ascii="Garamond" w:eastAsia="Garamond" w:hAnsi="Garamond" w:cs="Garamond"/>
          <w:b/>
          <w:bCs/>
        </w:rPr>
      </w:pPr>
      <w:r w:rsidRPr="003611C5">
        <w:rPr>
          <w:rFonts w:ascii="Garamond" w:eastAsia="Garamond" w:hAnsi="Garamond" w:cs="Garamond"/>
          <w:b/>
          <w:bCs/>
        </w:rPr>
        <w:t xml:space="preserve">Proposed amendments: </w:t>
      </w:r>
    </w:p>
    <w:p w14:paraId="7F0087F6" w14:textId="77777777" w:rsidR="00B96A3D" w:rsidRPr="003611C5" w:rsidRDefault="00B96A3D">
      <w:pPr>
        <w:pStyle w:val="ListParagraph"/>
        <w:widowControl/>
        <w:numPr>
          <w:ilvl w:val="0"/>
          <w:numId w:val="5"/>
        </w:numPr>
        <w:autoSpaceDE/>
        <w:autoSpaceDN/>
        <w:contextualSpacing/>
        <w:jc w:val="both"/>
        <w:rPr>
          <w:rFonts w:ascii="Garamond" w:eastAsia="Garamond" w:hAnsi="Garamond" w:cs="Garamond"/>
        </w:rPr>
      </w:pPr>
      <w:r w:rsidRPr="003611C5">
        <w:rPr>
          <w:rFonts w:ascii="Garamond" w:eastAsia="Garamond" w:hAnsi="Garamond" w:cs="Garamond"/>
        </w:rPr>
        <w:t xml:space="preserve">At paragraph 30: </w:t>
      </w:r>
    </w:p>
    <w:p w14:paraId="526CE4E6" w14:textId="77777777" w:rsidR="00B96A3D" w:rsidRPr="003611C5" w:rsidRDefault="00B96A3D">
      <w:pPr>
        <w:pStyle w:val="ListParagraph"/>
        <w:widowControl/>
        <w:numPr>
          <w:ilvl w:val="1"/>
          <w:numId w:val="5"/>
        </w:numPr>
        <w:autoSpaceDE/>
        <w:autoSpaceDN/>
        <w:contextualSpacing/>
        <w:jc w:val="both"/>
        <w:rPr>
          <w:rFonts w:ascii="Garamond" w:eastAsia="Garamond" w:hAnsi="Garamond" w:cs="Garamond"/>
        </w:rPr>
      </w:pPr>
      <w:r w:rsidRPr="003611C5">
        <w:rPr>
          <w:rFonts w:ascii="Garamond" w:eastAsia="Garamond" w:hAnsi="Garamond" w:cs="Garamond"/>
        </w:rPr>
        <w:t xml:space="preserve">Give greater attention to the </w:t>
      </w:r>
      <w:proofErr w:type="spellStart"/>
      <w:r w:rsidRPr="003611C5">
        <w:rPr>
          <w:rFonts w:ascii="Garamond" w:eastAsia="Garamond" w:hAnsi="Garamond" w:cs="Garamond"/>
        </w:rPr>
        <w:t>stigmatisation</w:t>
      </w:r>
      <w:proofErr w:type="spellEnd"/>
      <w:r w:rsidRPr="003611C5">
        <w:rPr>
          <w:rFonts w:ascii="Garamond" w:eastAsia="Garamond" w:hAnsi="Garamond" w:cs="Garamond"/>
        </w:rPr>
        <w:t xml:space="preserve"> and other harms that can result from even the mere labelling, or threatened labelling, of an </w:t>
      </w:r>
      <w:proofErr w:type="spellStart"/>
      <w:r w:rsidRPr="003611C5">
        <w:rPr>
          <w:rFonts w:ascii="Garamond" w:eastAsia="Garamond" w:hAnsi="Garamond" w:cs="Garamond"/>
        </w:rPr>
        <w:t>organisation</w:t>
      </w:r>
      <w:proofErr w:type="spellEnd"/>
      <w:r w:rsidRPr="003611C5">
        <w:rPr>
          <w:rFonts w:ascii="Garamond" w:eastAsia="Garamond" w:hAnsi="Garamond" w:cs="Garamond"/>
        </w:rPr>
        <w:t xml:space="preserve"> as ‘extremist’ or ‘terrorist’ (or supportive of ‘extremism’ or ‘terrorism’) by a state or state appointee, even without further measures such as proscription or </w:t>
      </w:r>
      <w:proofErr w:type="spellStart"/>
      <w:r w:rsidRPr="003611C5">
        <w:rPr>
          <w:rFonts w:ascii="Garamond" w:eastAsia="Garamond" w:hAnsi="Garamond" w:cs="Garamond"/>
        </w:rPr>
        <w:t>criminalisation</w:t>
      </w:r>
      <w:proofErr w:type="spellEnd"/>
      <w:r w:rsidRPr="003611C5">
        <w:rPr>
          <w:rFonts w:ascii="Garamond" w:eastAsia="Garamond" w:hAnsi="Garamond" w:cs="Garamond"/>
        </w:rPr>
        <w:t>; and</w:t>
      </w:r>
    </w:p>
    <w:p w14:paraId="36962133" w14:textId="77777777" w:rsidR="00B96A3D" w:rsidRPr="003611C5" w:rsidRDefault="00B96A3D">
      <w:pPr>
        <w:pStyle w:val="ListParagraph"/>
        <w:widowControl/>
        <w:numPr>
          <w:ilvl w:val="1"/>
          <w:numId w:val="5"/>
        </w:numPr>
        <w:autoSpaceDE/>
        <w:autoSpaceDN/>
        <w:contextualSpacing/>
        <w:jc w:val="both"/>
        <w:rPr>
          <w:rFonts w:ascii="Garamond" w:eastAsia="Garamond" w:hAnsi="Garamond" w:cs="Garamond"/>
        </w:rPr>
      </w:pPr>
      <w:r w:rsidRPr="003611C5">
        <w:rPr>
          <w:rFonts w:ascii="Garamond" w:eastAsia="Garamond" w:hAnsi="Garamond" w:cs="Garamond"/>
        </w:rPr>
        <w:t xml:space="preserve">Ensure that the General Comment refers not only to formal designations of ‘terrorist’ or ‘extremist’ </w:t>
      </w:r>
      <w:proofErr w:type="spellStart"/>
      <w:r w:rsidRPr="003611C5">
        <w:rPr>
          <w:rFonts w:ascii="Garamond" w:eastAsia="Garamond" w:hAnsi="Garamond" w:cs="Garamond"/>
        </w:rPr>
        <w:t>organisations</w:t>
      </w:r>
      <w:proofErr w:type="spellEnd"/>
      <w:r w:rsidRPr="003611C5">
        <w:rPr>
          <w:rFonts w:ascii="Garamond" w:eastAsia="Garamond" w:hAnsi="Garamond" w:cs="Garamond"/>
        </w:rPr>
        <w:t>, but also to threats and rhetoric that fall short of such designations, as these threats and rhetoric can cause harms. We are also concerned about the human rights implications of criticisms of civil society groups by ostensibly independent watchdogs that are appointed by the state.</w:t>
      </w:r>
    </w:p>
    <w:p w14:paraId="38846C9B" w14:textId="77777777" w:rsidR="00B96A3D" w:rsidRPr="003611C5" w:rsidRDefault="00B96A3D">
      <w:pPr>
        <w:pStyle w:val="ListParagraph"/>
        <w:widowControl/>
        <w:numPr>
          <w:ilvl w:val="0"/>
          <w:numId w:val="5"/>
        </w:numPr>
        <w:autoSpaceDE/>
        <w:autoSpaceDN/>
        <w:contextualSpacing/>
        <w:jc w:val="both"/>
        <w:rPr>
          <w:rFonts w:ascii="Garamond" w:eastAsia="Garamond" w:hAnsi="Garamond" w:cs="Garamond"/>
        </w:rPr>
      </w:pPr>
      <w:r w:rsidRPr="003611C5">
        <w:rPr>
          <w:rFonts w:ascii="Garamond" w:eastAsia="Garamond" w:hAnsi="Garamond" w:cs="Garamond"/>
        </w:rPr>
        <w:t>At paragraphs 41-51:</w:t>
      </w:r>
    </w:p>
    <w:p w14:paraId="4B47504C" w14:textId="77777777" w:rsidR="00B96A3D" w:rsidRPr="003611C5" w:rsidRDefault="00B96A3D">
      <w:pPr>
        <w:pStyle w:val="ListParagraph"/>
        <w:widowControl/>
        <w:numPr>
          <w:ilvl w:val="1"/>
          <w:numId w:val="5"/>
        </w:numPr>
        <w:autoSpaceDE/>
        <w:autoSpaceDN/>
        <w:contextualSpacing/>
        <w:jc w:val="both"/>
        <w:rPr>
          <w:rFonts w:ascii="Garamond" w:eastAsia="Garamond" w:hAnsi="Garamond" w:cs="Garamond"/>
        </w:rPr>
      </w:pPr>
      <w:proofErr w:type="spellStart"/>
      <w:r w:rsidRPr="003611C5">
        <w:rPr>
          <w:rFonts w:ascii="Garamond" w:eastAsia="Garamond" w:hAnsi="Garamond" w:cs="Garamond"/>
        </w:rPr>
        <w:t>Emphasise</w:t>
      </w:r>
      <w:proofErr w:type="spellEnd"/>
      <w:r w:rsidRPr="003611C5">
        <w:rPr>
          <w:rFonts w:ascii="Garamond" w:eastAsia="Garamond" w:hAnsi="Garamond" w:cs="Garamond"/>
        </w:rPr>
        <w:t xml:space="preserve"> the high bar that states must meet to establish that the designation of an </w:t>
      </w:r>
      <w:proofErr w:type="spellStart"/>
      <w:r w:rsidRPr="003611C5">
        <w:rPr>
          <w:rFonts w:ascii="Garamond" w:eastAsia="Garamond" w:hAnsi="Garamond" w:cs="Garamond"/>
        </w:rPr>
        <w:t>organisation</w:t>
      </w:r>
      <w:proofErr w:type="spellEnd"/>
      <w:r w:rsidRPr="003611C5">
        <w:rPr>
          <w:rFonts w:ascii="Garamond" w:eastAsia="Garamond" w:hAnsi="Garamond" w:cs="Garamond"/>
        </w:rPr>
        <w:t xml:space="preserve"> as ‘extremist’ or ‘terrorist’ is necessary in a democratic society to achieving one of the aims specified in Article 22.</w:t>
      </w:r>
    </w:p>
    <w:p w14:paraId="09E05339" w14:textId="77777777" w:rsidR="00B96A3D" w:rsidRPr="003611C5" w:rsidRDefault="00B96A3D" w:rsidP="00B96A3D">
      <w:pPr>
        <w:jc w:val="both"/>
        <w:rPr>
          <w:rFonts w:ascii="Garamond" w:eastAsia="Garamond" w:hAnsi="Garamond" w:cs="Garamond"/>
          <w:b/>
          <w:bCs/>
        </w:rPr>
      </w:pPr>
    </w:p>
    <w:p w14:paraId="7DE55C7D"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In recent years, RSI has observed an increasing ‘</w:t>
      </w:r>
      <w:proofErr w:type="spellStart"/>
      <w:r w:rsidRPr="003611C5">
        <w:rPr>
          <w:rFonts w:ascii="Garamond" w:eastAsia="Garamond" w:hAnsi="Garamond" w:cs="Garamond"/>
        </w:rPr>
        <w:t>securitisation</w:t>
      </w:r>
      <w:proofErr w:type="spellEnd"/>
      <w:r w:rsidRPr="003611C5">
        <w:rPr>
          <w:rFonts w:ascii="Garamond" w:eastAsia="Garamond" w:hAnsi="Garamond" w:cs="Garamond"/>
        </w:rPr>
        <w:t>’ of civic space across the globe, in the sense that states treat civil society groups and movements as fair game for both laws and rhetoric that treat activists as ‘extremists’ or ‘</w:t>
      </w:r>
      <w:proofErr w:type="gramStart"/>
      <w:r w:rsidRPr="003611C5">
        <w:rPr>
          <w:rFonts w:ascii="Garamond" w:eastAsia="Garamond" w:hAnsi="Garamond" w:cs="Garamond"/>
        </w:rPr>
        <w:t>terrorists’</w:t>
      </w:r>
      <w:proofErr w:type="gramEnd"/>
      <w:r w:rsidRPr="003611C5">
        <w:rPr>
          <w:rFonts w:ascii="Garamond" w:eastAsia="Garamond" w:hAnsi="Garamond" w:cs="Garamond"/>
        </w:rPr>
        <w:t xml:space="preserve">. While states sometimes choose to proscribe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formally, at other times, they use </w:t>
      </w:r>
      <w:proofErr w:type="spellStart"/>
      <w:r w:rsidRPr="003611C5">
        <w:rPr>
          <w:rFonts w:ascii="Garamond" w:eastAsia="Garamond" w:hAnsi="Garamond" w:cs="Garamond"/>
        </w:rPr>
        <w:t>stigmatising</w:t>
      </w:r>
      <w:proofErr w:type="spellEnd"/>
      <w:r w:rsidRPr="003611C5">
        <w:rPr>
          <w:rFonts w:ascii="Garamond" w:eastAsia="Garamond" w:hAnsi="Garamond" w:cs="Garamond"/>
        </w:rPr>
        <w:t xml:space="preserve"> rhetoric or threats that have many similar impacts. </w:t>
      </w:r>
    </w:p>
    <w:p w14:paraId="631A1CBF" w14:textId="77777777" w:rsidR="00B96A3D" w:rsidRPr="003611C5" w:rsidRDefault="00B96A3D" w:rsidP="00B96A3D">
      <w:pPr>
        <w:pStyle w:val="ListParagraph"/>
        <w:spacing w:line="259" w:lineRule="auto"/>
        <w:ind w:left="720"/>
        <w:jc w:val="both"/>
        <w:rPr>
          <w:rFonts w:ascii="Garamond" w:eastAsia="Garamond" w:hAnsi="Garamond" w:cs="Garamond"/>
        </w:rPr>
      </w:pPr>
    </w:p>
    <w:p w14:paraId="7BCDB69B"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For example, in the UK we have previously seen the moves to label an environmental </w:t>
      </w:r>
      <w:proofErr w:type="spellStart"/>
      <w:r w:rsidRPr="003611C5">
        <w:rPr>
          <w:rFonts w:ascii="Garamond" w:eastAsia="Garamond" w:hAnsi="Garamond" w:cs="Garamond"/>
        </w:rPr>
        <w:t>organisation</w:t>
      </w:r>
      <w:proofErr w:type="spellEnd"/>
      <w:r w:rsidRPr="003611C5">
        <w:rPr>
          <w:rFonts w:ascii="Garamond" w:eastAsia="Garamond" w:hAnsi="Garamond" w:cs="Garamond"/>
        </w:rPr>
        <w:t xml:space="preserve"> as ‘extremist’, as well as nationwide guidance conflating support for socialism or anti-fascism with potential support for terrorism.</w:t>
      </w:r>
      <w:r w:rsidRPr="003611C5">
        <w:rPr>
          <w:rStyle w:val="FootnoteReference"/>
          <w:rFonts w:ascii="Garamond" w:eastAsia="Garamond" w:hAnsi="Garamond" w:cs="Garamond"/>
        </w:rPr>
        <w:footnoteReference w:id="2"/>
      </w:r>
      <w:r w:rsidRPr="003611C5">
        <w:rPr>
          <w:rFonts w:ascii="Garamond" w:eastAsia="Garamond" w:hAnsi="Garamond" w:cs="Garamond"/>
        </w:rPr>
        <w:t xml:space="preserve"> We have also seen a report by a state-appointed -- although officially independent </w:t>
      </w:r>
      <w:r w:rsidRPr="003611C5">
        <w:rPr>
          <w:rFonts w:ascii="Garamond" w:eastAsia="Garamond" w:hAnsi="Garamond" w:cs="Garamond"/>
        </w:rPr>
        <w:lastRenderedPageBreak/>
        <w:t xml:space="preserve">– reviewer of the Prevent counter-extremism </w:t>
      </w:r>
      <w:proofErr w:type="spellStart"/>
      <w:r w:rsidRPr="003611C5">
        <w:rPr>
          <w:rFonts w:ascii="Garamond" w:eastAsia="Garamond" w:hAnsi="Garamond" w:cs="Garamond"/>
        </w:rPr>
        <w:t>programme</w:t>
      </w:r>
      <w:proofErr w:type="spellEnd"/>
      <w:r w:rsidRPr="003611C5">
        <w:rPr>
          <w:rFonts w:ascii="Garamond" w:eastAsia="Garamond" w:hAnsi="Garamond" w:cs="Garamond"/>
        </w:rPr>
        <w:t xml:space="preserve"> accusing established civil society groups (which are not proscribed) of, e.g., ‘working alongside extremists’.</w:t>
      </w:r>
      <w:r w:rsidRPr="003611C5">
        <w:rPr>
          <w:rStyle w:val="FootnoteReference"/>
          <w:rFonts w:ascii="Garamond" w:eastAsia="Garamond" w:hAnsi="Garamond" w:cs="Garamond"/>
        </w:rPr>
        <w:footnoteReference w:id="3"/>
      </w:r>
      <w:r w:rsidRPr="003611C5">
        <w:rPr>
          <w:rFonts w:ascii="Garamond" w:eastAsia="Garamond" w:hAnsi="Garamond" w:cs="Garamond"/>
        </w:rPr>
        <w:t xml:space="preserve"> In the Philippines, government ‘red tagging’ of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 labelling them as ‘communists’ or ‘terrorists’, even if only rhetorically – has contributed to situations in which members of these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are harassed, threatened, beaten or killed.</w:t>
      </w:r>
      <w:r w:rsidRPr="003611C5">
        <w:rPr>
          <w:rStyle w:val="FootnoteReference"/>
          <w:rFonts w:ascii="Garamond" w:eastAsia="Garamond" w:hAnsi="Garamond" w:cs="Garamond"/>
        </w:rPr>
        <w:footnoteReference w:id="4"/>
      </w:r>
      <w:r w:rsidRPr="003611C5">
        <w:rPr>
          <w:rFonts w:ascii="Garamond" w:eastAsia="Garamond" w:hAnsi="Garamond" w:cs="Garamond"/>
        </w:rPr>
        <w:t xml:space="preserve"> In El Salvador, we have seen the government label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documenting human rights harms occurring as part of the ‘state of exception’ as (among other things) ‘terrorist </w:t>
      </w:r>
      <w:proofErr w:type="spellStart"/>
      <w:r w:rsidRPr="003611C5">
        <w:rPr>
          <w:rFonts w:ascii="Garamond" w:eastAsia="Garamond" w:hAnsi="Garamond" w:cs="Garamond"/>
        </w:rPr>
        <w:t>sympathisers’</w:t>
      </w:r>
      <w:proofErr w:type="spellEnd"/>
      <w:r w:rsidRPr="003611C5">
        <w:rPr>
          <w:rFonts w:ascii="Garamond" w:eastAsia="Garamond" w:hAnsi="Garamond" w:cs="Garamond"/>
        </w:rPr>
        <w:t xml:space="preserve"> – alongside the use of formal criminal sanctions.</w:t>
      </w:r>
      <w:r w:rsidRPr="003611C5">
        <w:rPr>
          <w:rStyle w:val="FootnoteReference"/>
          <w:rFonts w:ascii="Garamond" w:eastAsia="Garamond" w:hAnsi="Garamond" w:cs="Garamond"/>
        </w:rPr>
        <w:footnoteReference w:id="5"/>
      </w:r>
      <w:r w:rsidRPr="003611C5">
        <w:rPr>
          <w:rFonts w:ascii="Garamond" w:eastAsia="Garamond" w:hAnsi="Garamond" w:cs="Garamond"/>
        </w:rPr>
        <w:t xml:space="preserve"> </w:t>
      </w:r>
    </w:p>
    <w:p w14:paraId="1DE355BE" w14:textId="77777777" w:rsidR="00B96A3D" w:rsidRPr="003611C5" w:rsidRDefault="00B96A3D" w:rsidP="00B96A3D">
      <w:pPr>
        <w:pStyle w:val="ListParagraph"/>
        <w:spacing w:line="259" w:lineRule="auto"/>
        <w:ind w:hanging="360"/>
        <w:jc w:val="both"/>
        <w:rPr>
          <w:rFonts w:ascii="Garamond" w:eastAsia="Garamond" w:hAnsi="Garamond" w:cs="Garamond"/>
        </w:rPr>
      </w:pPr>
    </w:p>
    <w:p w14:paraId="355D1033"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Such language from states is heavily </w:t>
      </w:r>
      <w:proofErr w:type="spellStart"/>
      <w:proofErr w:type="gramStart"/>
      <w:r w:rsidRPr="003611C5">
        <w:rPr>
          <w:rFonts w:ascii="Garamond" w:eastAsia="Garamond" w:hAnsi="Garamond" w:cs="Garamond"/>
        </w:rPr>
        <w:t>stigmatising</w:t>
      </w:r>
      <w:proofErr w:type="spellEnd"/>
      <w:r w:rsidRPr="003611C5">
        <w:rPr>
          <w:rFonts w:ascii="Garamond" w:eastAsia="Garamond" w:hAnsi="Garamond" w:cs="Garamond"/>
        </w:rPr>
        <w:t>, and</w:t>
      </w:r>
      <w:proofErr w:type="gramEnd"/>
      <w:r w:rsidRPr="003611C5">
        <w:rPr>
          <w:rFonts w:ascii="Garamond" w:eastAsia="Garamond" w:hAnsi="Garamond" w:cs="Garamond"/>
        </w:rPr>
        <w:t xml:space="preserve"> can be severely disruptive to civil society movements by creating confusion about, for example, whether it remains lawful for others to donate to them, express support for them in public or in private, invite their members to speak at events, or employ people who have worked for them. It can also lead to other consequences that </w:t>
      </w:r>
      <w:r w:rsidRPr="003611C5">
        <w:rPr>
          <w:rFonts w:ascii="Garamond" w:eastAsia="Garamond" w:hAnsi="Garamond" w:cs="Garamond"/>
          <w:i/>
          <w:iCs/>
        </w:rPr>
        <w:t>de facto</w:t>
      </w:r>
      <w:r w:rsidRPr="003611C5">
        <w:rPr>
          <w:rFonts w:ascii="Garamond" w:eastAsia="Garamond" w:hAnsi="Garamond" w:cs="Garamond"/>
        </w:rPr>
        <w:t xml:space="preserve"> threaten a group’s existence: for example, it can lead to banks withdrawing their services from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who it deems to be ‘too risky’.</w:t>
      </w:r>
      <w:r w:rsidRPr="003611C5">
        <w:rPr>
          <w:rStyle w:val="FootnoteReference"/>
          <w:rFonts w:ascii="Garamond" w:eastAsia="Garamond" w:hAnsi="Garamond" w:cs="Garamond"/>
        </w:rPr>
        <w:footnoteReference w:id="6"/>
      </w:r>
    </w:p>
    <w:p w14:paraId="4E433484" w14:textId="77777777" w:rsidR="00B96A3D" w:rsidRPr="003611C5" w:rsidRDefault="00B96A3D" w:rsidP="00B96A3D">
      <w:pPr>
        <w:pStyle w:val="ListParagraph"/>
        <w:rPr>
          <w:rFonts w:ascii="Garamond" w:eastAsia="Garamond" w:hAnsi="Garamond" w:cs="Garamond"/>
        </w:rPr>
      </w:pPr>
    </w:p>
    <w:p w14:paraId="03428A71"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We have the following suggestions for strengthened language in the Draft General Comment.</w:t>
      </w:r>
    </w:p>
    <w:p w14:paraId="2AC5C667" w14:textId="77777777" w:rsidR="00B96A3D" w:rsidRPr="003611C5" w:rsidRDefault="00B96A3D" w:rsidP="00B96A3D">
      <w:pPr>
        <w:pStyle w:val="ListParagraph"/>
        <w:spacing w:line="259" w:lineRule="auto"/>
        <w:ind w:hanging="360"/>
        <w:jc w:val="both"/>
        <w:rPr>
          <w:rFonts w:ascii="Garamond" w:eastAsia="Garamond" w:hAnsi="Garamond" w:cs="Garamond"/>
        </w:rPr>
      </w:pPr>
    </w:p>
    <w:p w14:paraId="00591D7D"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In relation to paragraph 30:</w:t>
      </w:r>
    </w:p>
    <w:p w14:paraId="75CCF423" w14:textId="77777777" w:rsidR="00B96A3D" w:rsidRPr="003611C5" w:rsidRDefault="00B96A3D" w:rsidP="00B96A3D">
      <w:pPr>
        <w:pStyle w:val="ListParagraph"/>
        <w:spacing w:line="259" w:lineRule="auto"/>
        <w:ind w:hanging="360"/>
        <w:jc w:val="both"/>
        <w:rPr>
          <w:rFonts w:ascii="Garamond" w:eastAsia="Garamond" w:hAnsi="Garamond" w:cs="Garamond"/>
        </w:rPr>
      </w:pPr>
    </w:p>
    <w:p w14:paraId="52BED79B" w14:textId="77777777" w:rsidR="00B96A3D" w:rsidRPr="003611C5" w:rsidRDefault="00B96A3D">
      <w:pPr>
        <w:widowControl/>
        <w:numPr>
          <w:ilvl w:val="1"/>
          <w:numId w:val="2"/>
        </w:numPr>
        <w:autoSpaceDE/>
        <w:autoSpaceDN/>
        <w:spacing w:line="259" w:lineRule="auto"/>
        <w:jc w:val="both"/>
        <w:rPr>
          <w:rFonts w:ascii="Garamond" w:eastAsia="Garamond" w:hAnsi="Garamond" w:cs="Garamond"/>
        </w:rPr>
      </w:pPr>
      <w:r w:rsidRPr="003611C5">
        <w:rPr>
          <w:rFonts w:ascii="Garamond" w:eastAsia="Garamond" w:hAnsi="Garamond" w:cs="Garamond"/>
        </w:rPr>
        <w:t xml:space="preserve">At present, the Draft General Comment focuses on formal legal or administrative measures, whereas in our view it should also cover government rhetoric or labelling that describes groups as ‘terrorist’ or ‘extremist’, but without a formal designation. Significant harm to the Article 22 right can also result without a formal designation, and indeed, rhetorical or other measures that are harmful but informal may be more difficult to challenge. For example, in Ecuador, many Indigenous and environmental rights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have been labelled – both formally through official designations, and informally through government rhetoric – as ‘terrorist’ or ‘extremist’. </w:t>
      </w:r>
      <w:r w:rsidRPr="003611C5">
        <w:rPr>
          <w:rFonts w:ascii="Garamond" w:eastAsia="Garamond" w:hAnsi="Garamond" w:cs="Garamond"/>
        </w:rPr>
        <w:lastRenderedPageBreak/>
        <w:t>Such labelling impedes groups from engaging with governments, other decision-makers, and even their beneficiaries.</w:t>
      </w:r>
      <w:r w:rsidRPr="003611C5">
        <w:rPr>
          <w:rStyle w:val="FootnoteReference"/>
          <w:rFonts w:ascii="Garamond" w:eastAsia="Garamond" w:hAnsi="Garamond" w:cs="Garamond"/>
        </w:rPr>
        <w:footnoteReference w:id="7"/>
      </w:r>
    </w:p>
    <w:p w14:paraId="7E6224F4" w14:textId="77777777" w:rsidR="00B96A3D" w:rsidRPr="003611C5" w:rsidRDefault="00B96A3D" w:rsidP="00B96A3D">
      <w:pPr>
        <w:pStyle w:val="ListParagraph"/>
        <w:spacing w:line="259" w:lineRule="auto"/>
        <w:ind w:hanging="360"/>
        <w:jc w:val="both"/>
        <w:rPr>
          <w:rFonts w:ascii="Garamond" w:eastAsia="Garamond" w:hAnsi="Garamond" w:cs="Garamond"/>
        </w:rPr>
      </w:pPr>
    </w:p>
    <w:p w14:paraId="1630A811"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In relation to paragraphs 41-51:</w:t>
      </w:r>
    </w:p>
    <w:p w14:paraId="63AC5EBA" w14:textId="77777777" w:rsidR="00B96A3D" w:rsidRPr="003611C5" w:rsidRDefault="00B96A3D" w:rsidP="00B96A3D">
      <w:pPr>
        <w:pStyle w:val="ListParagraph"/>
        <w:spacing w:line="259" w:lineRule="auto"/>
        <w:ind w:left="1440"/>
        <w:jc w:val="both"/>
        <w:rPr>
          <w:rFonts w:ascii="Garamond" w:eastAsia="Garamond" w:hAnsi="Garamond" w:cs="Garamond"/>
        </w:rPr>
      </w:pPr>
    </w:p>
    <w:p w14:paraId="66BAFB81" w14:textId="77777777" w:rsidR="00B96A3D" w:rsidRPr="003611C5" w:rsidRDefault="00B96A3D">
      <w:pPr>
        <w:pStyle w:val="ListParagraph"/>
        <w:widowControl/>
        <w:numPr>
          <w:ilvl w:val="1"/>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We note that the terms ‘extremist’ and ‘terrorist’ are inherently political, in that governments can, and do, shape them to meet their own political objectives. Such a claim is not controversial, and researchers (including at RSI) have documented </w:t>
      </w:r>
      <w:r w:rsidRPr="003611C5" w:rsidDel="0050487F">
        <w:rPr>
          <w:rFonts w:ascii="Garamond" w:eastAsia="Garamond" w:hAnsi="Garamond" w:cs="Garamond"/>
        </w:rPr>
        <w:t>states’</w:t>
      </w:r>
      <w:r w:rsidRPr="003611C5">
        <w:rPr>
          <w:rFonts w:ascii="Garamond" w:eastAsia="Garamond" w:hAnsi="Garamond" w:cs="Garamond"/>
        </w:rPr>
        <w:t xml:space="preserve"> misuse of terms such as ‘extremist’ and ‘terrorist’ against non-violent </w:t>
      </w:r>
      <w:proofErr w:type="spellStart"/>
      <w:r w:rsidRPr="003611C5">
        <w:rPr>
          <w:rFonts w:ascii="Garamond" w:eastAsia="Garamond" w:hAnsi="Garamond" w:cs="Garamond"/>
        </w:rPr>
        <w:t>organisations</w:t>
      </w:r>
      <w:proofErr w:type="spellEnd"/>
      <w:r w:rsidRPr="003611C5">
        <w:rPr>
          <w:rFonts w:ascii="Garamond" w:eastAsia="Garamond" w:hAnsi="Garamond" w:cs="Garamond"/>
        </w:rPr>
        <w:t>.</w:t>
      </w:r>
      <w:r w:rsidRPr="003611C5">
        <w:rPr>
          <w:rStyle w:val="FootnoteReference"/>
          <w:rFonts w:ascii="Garamond" w:eastAsia="Garamond" w:hAnsi="Garamond" w:cs="Garamond"/>
        </w:rPr>
        <w:footnoteReference w:id="8"/>
      </w:r>
      <w:r w:rsidRPr="003611C5">
        <w:rPr>
          <w:rFonts w:ascii="Garamond" w:eastAsia="Garamond" w:hAnsi="Garamond" w:cs="Garamond"/>
        </w:rPr>
        <w:t xml:space="preserve"> For these reasons, we recommend that the General Comment stress the high bar that a state must meet for it to claim that any such designation is ‘necessary’ for purposes of Article 22 ICCPR.</w:t>
      </w:r>
    </w:p>
    <w:p w14:paraId="2E4F8052" w14:textId="77777777" w:rsidR="00B96A3D" w:rsidRPr="003611C5" w:rsidRDefault="00B96A3D" w:rsidP="00B96A3D">
      <w:pPr>
        <w:jc w:val="both"/>
        <w:rPr>
          <w:rFonts w:ascii="Garamond" w:eastAsia="Garamond" w:hAnsi="Garamond" w:cs="Garamond"/>
        </w:rPr>
      </w:pPr>
    </w:p>
    <w:p w14:paraId="3AFA9851"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Recommendation 2: Paragraphs 11 and 35-37 on the protection of associations that protest, and the risk to activists caused by data brokers</w:t>
      </w:r>
    </w:p>
    <w:p w14:paraId="3AB21CB0" w14:textId="77777777" w:rsidR="00B96A3D" w:rsidRPr="003611C5" w:rsidRDefault="00B96A3D" w:rsidP="00B96A3D">
      <w:pPr>
        <w:jc w:val="both"/>
        <w:rPr>
          <w:rFonts w:ascii="Garamond" w:eastAsia="Garamond" w:hAnsi="Garamond" w:cs="Garamond"/>
          <w:b/>
          <w:bCs/>
        </w:rPr>
      </w:pPr>
    </w:p>
    <w:p w14:paraId="5E036DCB" w14:textId="77777777" w:rsidR="00B96A3D" w:rsidRPr="003611C5" w:rsidRDefault="00B96A3D" w:rsidP="00B96A3D">
      <w:pPr>
        <w:jc w:val="both"/>
        <w:rPr>
          <w:rFonts w:ascii="Garamond" w:eastAsia="Garamond" w:hAnsi="Garamond" w:cs="Garamond"/>
          <w:b/>
          <w:bCs/>
        </w:rPr>
      </w:pPr>
      <w:r w:rsidRPr="003611C5">
        <w:rPr>
          <w:rFonts w:ascii="Garamond" w:eastAsia="Garamond" w:hAnsi="Garamond" w:cs="Garamond"/>
          <w:b/>
          <w:bCs/>
        </w:rPr>
        <w:t xml:space="preserve">Proposed amendment: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associations that protest as part of the group of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that require additional </w:t>
      </w:r>
      <w:proofErr w:type="gramStart"/>
      <w:r w:rsidRPr="003611C5">
        <w:rPr>
          <w:rFonts w:ascii="Garamond" w:eastAsia="Garamond" w:hAnsi="Garamond" w:cs="Garamond"/>
        </w:rPr>
        <w:t>protection, and</w:t>
      </w:r>
      <w:proofErr w:type="gramEnd"/>
      <w:r w:rsidRPr="003611C5">
        <w:rPr>
          <w:rFonts w:ascii="Garamond" w:eastAsia="Garamond" w:hAnsi="Garamond" w:cs="Garamond"/>
        </w:rPr>
        <w:t xml:space="preserve">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the harms that activists face from data brokers selling data about them, their interests and their activities to the police, intelligence agencies and other government actors.</w:t>
      </w:r>
    </w:p>
    <w:p w14:paraId="4497E721" w14:textId="77777777" w:rsidR="00B96A3D" w:rsidRPr="003611C5" w:rsidRDefault="00B96A3D" w:rsidP="00B96A3D">
      <w:pPr>
        <w:jc w:val="both"/>
        <w:rPr>
          <w:rFonts w:ascii="Garamond" w:eastAsia="Garamond" w:hAnsi="Garamond" w:cs="Garamond"/>
          <w:b/>
          <w:bCs/>
        </w:rPr>
      </w:pPr>
    </w:p>
    <w:p w14:paraId="128AA36D"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At paragraphs 11 and 35-37, the Draft General Comment </w:t>
      </w:r>
      <w:proofErr w:type="spellStart"/>
      <w:r w:rsidRPr="003611C5">
        <w:rPr>
          <w:rFonts w:ascii="Garamond" w:eastAsia="Garamond" w:hAnsi="Garamond" w:cs="Garamond"/>
        </w:rPr>
        <w:t>recognises</w:t>
      </w:r>
      <w:proofErr w:type="spellEnd"/>
      <w:r w:rsidRPr="003611C5">
        <w:rPr>
          <w:rFonts w:ascii="Garamond" w:eastAsia="Garamond" w:hAnsi="Garamond" w:cs="Garamond"/>
        </w:rPr>
        <w:t xml:space="preserve"> some of the modern threats to associations’ ability to operate, including digital surveillance, hostile actions and narratives, and the activities of private technology companies. However, the text does not adequately address the specific vulnerabilities faced by associations that </w:t>
      </w:r>
      <w:proofErr w:type="spellStart"/>
      <w:r w:rsidRPr="003611C5">
        <w:rPr>
          <w:rFonts w:ascii="Garamond" w:eastAsia="Garamond" w:hAnsi="Garamond" w:cs="Garamond"/>
        </w:rPr>
        <w:t>organise</w:t>
      </w:r>
      <w:proofErr w:type="spellEnd"/>
      <w:r w:rsidRPr="003611C5">
        <w:rPr>
          <w:rFonts w:ascii="Garamond" w:eastAsia="Garamond" w:hAnsi="Garamond" w:cs="Garamond"/>
        </w:rPr>
        <w:t xml:space="preserve"> or participate in protest activity. </w:t>
      </w:r>
    </w:p>
    <w:p w14:paraId="6BAC362E" w14:textId="77777777" w:rsidR="00B96A3D" w:rsidRPr="003611C5" w:rsidRDefault="00B96A3D" w:rsidP="00B96A3D">
      <w:pPr>
        <w:pStyle w:val="ListParagraph"/>
        <w:spacing w:line="259" w:lineRule="auto"/>
        <w:ind w:hanging="360"/>
        <w:jc w:val="both"/>
        <w:rPr>
          <w:rFonts w:ascii="Garamond" w:eastAsia="Garamond" w:hAnsi="Garamond" w:cs="Garamond"/>
        </w:rPr>
      </w:pPr>
    </w:p>
    <w:p w14:paraId="48A77BA5"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While we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that other Covenant rights are relevant to the right to protest – for example the right to freedom of assembly (Article 21) – we note that the Article 22 right is most directly and visibly exercised through collective public action (including protest), and that such public action may be the circumstance in which exercise of the Article 22 right creates the greatest vulnerability to immediate, severe harms such as the use of excessive force by police, armed forces or private security firms.</w:t>
      </w:r>
      <w:r w:rsidRPr="003611C5" w:rsidDel="00304C3D">
        <w:rPr>
          <w:rFonts w:ascii="Garamond" w:eastAsia="Garamond" w:hAnsi="Garamond" w:cs="Garamond"/>
        </w:rPr>
        <w:t xml:space="preserve"> </w:t>
      </w:r>
      <w:r w:rsidRPr="003611C5">
        <w:rPr>
          <w:rFonts w:ascii="Garamond" w:eastAsia="Garamond" w:hAnsi="Garamond" w:cs="Garamond"/>
        </w:rPr>
        <w:t xml:space="preserve">Therefore, protections for </w:t>
      </w:r>
      <w:r w:rsidRPr="003611C5">
        <w:rPr>
          <w:rFonts w:ascii="Garamond" w:eastAsia="Garamond" w:hAnsi="Garamond" w:cs="Garamond"/>
        </w:rPr>
        <w:lastRenderedPageBreak/>
        <w:t>associations engaged in such activities (e.g. protests or other visible demonstrations) is central to protecting the Article 22 right. So, while the right to protest is also covered by other parts of the ICCPR (and therefore also other General Comments), we submit that General Comment 38 should also promote the same levels of protection as has been advanced for those other rights.</w:t>
      </w:r>
      <w:r w:rsidRPr="003611C5">
        <w:rPr>
          <w:rStyle w:val="FootnoteReference"/>
          <w:rFonts w:ascii="Garamond" w:eastAsia="Garamond" w:hAnsi="Garamond" w:cs="Garamond"/>
        </w:rPr>
        <w:footnoteReference w:id="9"/>
      </w:r>
    </w:p>
    <w:p w14:paraId="5C3F495F" w14:textId="77777777" w:rsidR="00B96A3D" w:rsidRPr="003611C5" w:rsidRDefault="00B96A3D" w:rsidP="00B96A3D">
      <w:pPr>
        <w:pStyle w:val="ListParagraph"/>
        <w:spacing w:line="259" w:lineRule="auto"/>
        <w:ind w:hanging="360"/>
        <w:jc w:val="both"/>
        <w:rPr>
          <w:rFonts w:ascii="Garamond" w:eastAsia="Garamond" w:hAnsi="Garamond" w:cs="Garamond"/>
        </w:rPr>
      </w:pPr>
    </w:p>
    <w:p w14:paraId="02EEB8F4"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Paragraph 35, as drafted, says states are required to address hostile actions, discourses and narratives against associations, and identifies several topic areas – including gender rights, migrants’ rights, corruption and issues around resource extraction – where this obligation is particularly acute. However, the paragraph does not yet make any reference to associations engaged in protest and peaceful assembly, which are among those most exposed to hostile state and non-state actor responses due to their high visibility. In the context of the positive obligation discussed in paragraph 35, we believe it is essential to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the heightened need for protection among protest </w:t>
      </w:r>
      <w:proofErr w:type="spellStart"/>
      <w:r w:rsidRPr="003611C5">
        <w:rPr>
          <w:rFonts w:ascii="Garamond" w:eastAsia="Garamond" w:hAnsi="Garamond" w:cs="Garamond"/>
        </w:rPr>
        <w:t>organisations</w:t>
      </w:r>
      <w:proofErr w:type="spellEnd"/>
      <w:r w:rsidRPr="003611C5">
        <w:rPr>
          <w:rFonts w:ascii="Garamond" w:eastAsia="Garamond" w:hAnsi="Garamond" w:cs="Garamond"/>
        </w:rPr>
        <w:t>.</w:t>
      </w:r>
    </w:p>
    <w:p w14:paraId="1B3A0A49" w14:textId="77777777" w:rsidR="00B96A3D" w:rsidRPr="003611C5" w:rsidRDefault="00B96A3D" w:rsidP="00B96A3D">
      <w:pPr>
        <w:pStyle w:val="ListParagraph"/>
        <w:spacing w:line="259" w:lineRule="auto"/>
        <w:ind w:hanging="360"/>
        <w:jc w:val="both"/>
        <w:rPr>
          <w:rFonts w:ascii="Garamond" w:eastAsia="Garamond" w:hAnsi="Garamond" w:cs="Garamond"/>
        </w:rPr>
      </w:pPr>
    </w:p>
    <w:p w14:paraId="1CA95B5B"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Paragraph 11 identifies digital surveillance, internet shutdowns and the monitoring of social media and websites as creating a chilling effect on the freedom of association, while paragraph 37 posits that states are required to ensure that private technology companies perform human rights due diligence. However, at present, neither paragraph </w:t>
      </w:r>
      <w:proofErr w:type="spellStart"/>
      <w:r w:rsidRPr="003611C5">
        <w:rPr>
          <w:rFonts w:ascii="Garamond" w:eastAsia="Garamond" w:hAnsi="Garamond" w:cs="Garamond"/>
        </w:rPr>
        <w:t>recognises</w:t>
      </w:r>
      <w:proofErr w:type="spellEnd"/>
      <w:r w:rsidRPr="003611C5">
        <w:rPr>
          <w:rFonts w:ascii="Garamond" w:eastAsia="Garamond" w:hAnsi="Garamond" w:cs="Garamond"/>
        </w:rPr>
        <w:t xml:space="preserve"> the role of data brokers in enabling states to limit someone’s rights to freedom of association. For example, in many jurisdictions, activists (or indeed anyone) who associates with others online will have their data collected and collated by data brokers, which may then give or sell that information to third parties, including the police, the intelligence services and other government actors.</w:t>
      </w:r>
      <w:r w:rsidRPr="003611C5">
        <w:rPr>
          <w:rStyle w:val="FootnoteReference"/>
          <w:rFonts w:ascii="Garamond" w:eastAsia="Garamond" w:hAnsi="Garamond" w:cs="Garamond"/>
        </w:rPr>
        <w:footnoteReference w:id="10"/>
      </w:r>
      <w:r w:rsidRPr="003611C5">
        <w:rPr>
          <w:rFonts w:ascii="Garamond" w:eastAsia="Garamond" w:hAnsi="Garamond" w:cs="Garamond"/>
        </w:rPr>
        <w:t xml:space="preserve"> This collection, collation and sharing happens without the person’s knowledge and, as with the other practices outlined in paragraph 11, can create a chilling effect on the freedom of association, which the General Comment should </w:t>
      </w:r>
      <w:proofErr w:type="spellStart"/>
      <w:r w:rsidRPr="003611C5">
        <w:rPr>
          <w:rFonts w:ascii="Garamond" w:eastAsia="Garamond" w:hAnsi="Garamond" w:cs="Garamond"/>
        </w:rPr>
        <w:t>recognise</w:t>
      </w:r>
      <w:proofErr w:type="spellEnd"/>
      <w:r w:rsidRPr="003611C5">
        <w:rPr>
          <w:rFonts w:ascii="Garamond" w:eastAsia="Garamond" w:hAnsi="Garamond" w:cs="Garamond"/>
        </w:rPr>
        <w:t>.</w:t>
      </w:r>
    </w:p>
    <w:p w14:paraId="28226B75" w14:textId="77777777" w:rsidR="00B96A3D" w:rsidRPr="003611C5" w:rsidRDefault="00B96A3D" w:rsidP="00B96A3D">
      <w:pPr>
        <w:pStyle w:val="ListParagraph"/>
        <w:spacing w:line="259" w:lineRule="auto"/>
        <w:jc w:val="both"/>
        <w:rPr>
          <w:rFonts w:ascii="Garamond" w:eastAsia="Garamond" w:hAnsi="Garamond" w:cs="Garamond"/>
        </w:rPr>
      </w:pPr>
    </w:p>
    <w:p w14:paraId="4B812039"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Further, neither paragraphs 11 or 37 adequately addresses the distinct risks that surveillance technologies pose to associations specifically in protest settings: for example, location tracking may enable states to identify people who are associating with one another, and visible surveillance technology at protests (such as drones) may deter people from joining in. states restrict individuals’ right to associate with others with </w:t>
      </w:r>
      <w:r w:rsidRPr="003611C5">
        <w:rPr>
          <w:rFonts w:ascii="Garamond" w:eastAsia="Garamond" w:hAnsi="Garamond" w:cs="Garamond"/>
        </w:rPr>
        <w:lastRenderedPageBreak/>
        <w:t>a view to prevent them and others from exercising their rights to assemble (or in response to their prior acts of assembly).</w:t>
      </w:r>
    </w:p>
    <w:p w14:paraId="33BE17CE" w14:textId="77777777" w:rsidR="00B96A3D" w:rsidRPr="003611C5" w:rsidRDefault="00B96A3D" w:rsidP="00B96A3D">
      <w:pPr>
        <w:pStyle w:val="ListParagraph"/>
        <w:rPr>
          <w:rFonts w:ascii="Garamond" w:eastAsia="Garamond" w:hAnsi="Garamond" w:cs="Garamond"/>
        </w:rPr>
      </w:pPr>
    </w:p>
    <w:p w14:paraId="1EA3FF4C"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Fonts w:ascii="Garamond" w:eastAsia="Garamond" w:hAnsi="Garamond" w:cs="Garamond"/>
        </w:rPr>
        <w:t xml:space="preserve">States are also restricting people’s right to associate with others as a means of preventing them from exercising their rights to assemble. For example, in 2025, the UK proscribed the pro-Palestinian rights </w:t>
      </w:r>
      <w:proofErr w:type="spellStart"/>
      <w:r w:rsidRPr="003611C5">
        <w:rPr>
          <w:rFonts w:ascii="Garamond" w:eastAsia="Garamond" w:hAnsi="Garamond" w:cs="Garamond"/>
        </w:rPr>
        <w:t>organisation</w:t>
      </w:r>
      <w:proofErr w:type="spellEnd"/>
      <w:r w:rsidRPr="003611C5">
        <w:rPr>
          <w:rFonts w:ascii="Garamond" w:eastAsia="Garamond" w:hAnsi="Garamond" w:cs="Garamond"/>
        </w:rPr>
        <w:t xml:space="preserve">, Palestine Action, as a terrorist </w:t>
      </w:r>
      <w:proofErr w:type="spellStart"/>
      <w:r w:rsidRPr="003611C5">
        <w:rPr>
          <w:rFonts w:ascii="Garamond" w:eastAsia="Garamond" w:hAnsi="Garamond" w:cs="Garamond"/>
        </w:rPr>
        <w:t>organisation</w:t>
      </w:r>
      <w:proofErr w:type="spellEnd"/>
      <w:r w:rsidRPr="003611C5">
        <w:rPr>
          <w:rFonts w:ascii="Garamond" w:eastAsia="Garamond" w:hAnsi="Garamond" w:cs="Garamond"/>
        </w:rPr>
        <w:t>, a decision the government took in part to prevent that group from protesting.</w:t>
      </w:r>
      <w:r w:rsidRPr="003611C5">
        <w:rPr>
          <w:rStyle w:val="FootnoteReference"/>
          <w:rFonts w:ascii="Garamond" w:eastAsia="Garamond" w:hAnsi="Garamond" w:cs="Garamond"/>
        </w:rPr>
        <w:footnoteReference w:id="11"/>
      </w:r>
      <w:r w:rsidRPr="003611C5">
        <w:rPr>
          <w:rFonts w:ascii="Garamond" w:eastAsia="Garamond" w:hAnsi="Garamond" w:cs="Garamond"/>
        </w:rPr>
        <w:t xml:space="preserve"> Additionally, in the UK, protesters convicted for infringing criminal law also may receive court orders forbidding them from associating with members of the movement(s) of which they had been a part, or from protesting again.</w:t>
      </w:r>
      <w:r w:rsidRPr="003611C5">
        <w:rPr>
          <w:rStyle w:val="FootnoteReference"/>
          <w:rFonts w:ascii="Garamond" w:eastAsia="Garamond" w:hAnsi="Garamond" w:cs="Garamond"/>
        </w:rPr>
        <w:footnoteReference w:id="12"/>
      </w:r>
      <w:r w:rsidRPr="003611C5">
        <w:rPr>
          <w:rFonts w:ascii="Garamond" w:eastAsia="Garamond" w:hAnsi="Garamond" w:cs="Garamond"/>
        </w:rPr>
        <w:t xml:space="preserve"> While in 2023, the French government dissolved the environmental protest movement, Les </w:t>
      </w:r>
      <w:proofErr w:type="spellStart"/>
      <w:r w:rsidRPr="003611C5">
        <w:rPr>
          <w:rFonts w:ascii="Garamond" w:eastAsia="Garamond" w:hAnsi="Garamond" w:cs="Garamond"/>
        </w:rPr>
        <w:t>Soulèvements</w:t>
      </w:r>
      <w:proofErr w:type="spellEnd"/>
      <w:r w:rsidRPr="003611C5">
        <w:rPr>
          <w:rFonts w:ascii="Garamond" w:eastAsia="Garamond" w:hAnsi="Garamond" w:cs="Garamond"/>
        </w:rPr>
        <w:t xml:space="preserve"> de la Terre, through executive decree following a series of protests.</w:t>
      </w:r>
      <w:r w:rsidRPr="003611C5">
        <w:rPr>
          <w:rStyle w:val="FootnoteReference"/>
          <w:rFonts w:ascii="Garamond" w:eastAsia="Garamond" w:hAnsi="Garamond" w:cs="Garamond"/>
        </w:rPr>
        <w:footnoteReference w:id="13"/>
      </w:r>
      <w:r w:rsidRPr="003611C5">
        <w:rPr>
          <w:rFonts w:ascii="Garamond" w:eastAsia="Garamond" w:hAnsi="Garamond" w:cs="Garamond"/>
        </w:rPr>
        <w:t xml:space="preserve"> (In November 2023, the Conseil </w:t>
      </w:r>
      <w:proofErr w:type="spellStart"/>
      <w:r w:rsidRPr="003611C5">
        <w:rPr>
          <w:rFonts w:ascii="Garamond" w:eastAsia="Garamond" w:hAnsi="Garamond" w:cs="Garamond"/>
        </w:rPr>
        <w:t>d'État</w:t>
      </w:r>
      <w:proofErr w:type="spellEnd"/>
      <w:r w:rsidRPr="003611C5">
        <w:rPr>
          <w:rFonts w:ascii="Garamond" w:eastAsia="Garamond" w:hAnsi="Garamond" w:cs="Garamond"/>
        </w:rPr>
        <w:t xml:space="preserve"> overruled that decision.)</w:t>
      </w:r>
      <w:r w:rsidRPr="003611C5">
        <w:rPr>
          <w:rStyle w:val="FootnoteReference"/>
          <w:rFonts w:ascii="Garamond" w:eastAsia="Garamond" w:hAnsi="Garamond" w:cs="Garamond"/>
        </w:rPr>
        <w:footnoteReference w:id="14"/>
      </w:r>
    </w:p>
    <w:p w14:paraId="1485C8B3" w14:textId="77777777" w:rsidR="00B96A3D" w:rsidRPr="003611C5" w:rsidRDefault="00B96A3D" w:rsidP="00B96A3D">
      <w:pPr>
        <w:pStyle w:val="ListParagraph"/>
        <w:rPr>
          <w:rFonts w:ascii="Garamond" w:eastAsia="Garamond" w:hAnsi="Garamond" w:cs="Garamond"/>
        </w:rPr>
      </w:pPr>
    </w:p>
    <w:p w14:paraId="6B713671" w14:textId="77777777" w:rsidR="00B96A3D" w:rsidRPr="003611C5" w:rsidRDefault="00B96A3D">
      <w:pPr>
        <w:pStyle w:val="ListParagraph"/>
        <w:widowControl/>
        <w:numPr>
          <w:ilvl w:val="0"/>
          <w:numId w:val="2"/>
        </w:numPr>
        <w:autoSpaceDE/>
        <w:autoSpaceDN/>
        <w:spacing w:line="259" w:lineRule="auto"/>
        <w:contextualSpacing/>
        <w:jc w:val="both"/>
        <w:rPr>
          <w:rFonts w:ascii="Garamond" w:eastAsia="Garamond" w:hAnsi="Garamond" w:cs="Garamond"/>
        </w:rPr>
      </w:pPr>
      <w:r w:rsidRPr="003611C5">
        <w:rPr>
          <w:rStyle w:val="normaltextrun"/>
          <w:rFonts w:ascii="Garamond" w:eastAsia="Garamond" w:hAnsi="Garamond" w:cs="Garamond"/>
          <w:color w:val="000000"/>
          <w:shd w:val="clear" w:color="auto" w:fill="FFFFFF"/>
        </w:rPr>
        <w:t xml:space="preserve">We recommend that the Human Rights Committee </w:t>
      </w:r>
      <w:proofErr w:type="spellStart"/>
      <w:r w:rsidRPr="003611C5">
        <w:rPr>
          <w:rStyle w:val="normaltextrun"/>
          <w:rFonts w:ascii="Garamond" w:eastAsia="Garamond" w:hAnsi="Garamond" w:cs="Garamond"/>
          <w:color w:val="000000"/>
          <w:shd w:val="clear" w:color="auto" w:fill="FFFFFF"/>
        </w:rPr>
        <w:t>recognise</w:t>
      </w:r>
      <w:proofErr w:type="spellEnd"/>
      <w:r w:rsidRPr="003611C5">
        <w:rPr>
          <w:rStyle w:val="normaltextrun"/>
          <w:rFonts w:ascii="Garamond" w:eastAsia="Garamond" w:hAnsi="Garamond" w:cs="Garamond"/>
          <w:color w:val="000000"/>
          <w:shd w:val="clear" w:color="auto" w:fill="FFFFFF"/>
        </w:rPr>
        <w:t xml:space="preserve"> the distinct harms that face </w:t>
      </w:r>
      <w:proofErr w:type="spellStart"/>
      <w:r w:rsidRPr="003611C5">
        <w:rPr>
          <w:rStyle w:val="normaltextrun"/>
          <w:rFonts w:ascii="Garamond" w:eastAsia="Garamond" w:hAnsi="Garamond" w:cs="Garamond"/>
          <w:color w:val="000000"/>
          <w:shd w:val="clear" w:color="auto" w:fill="FFFFFF"/>
        </w:rPr>
        <w:t>organisations</w:t>
      </w:r>
      <w:proofErr w:type="spellEnd"/>
      <w:r w:rsidRPr="003611C5">
        <w:rPr>
          <w:rStyle w:val="normaltextrun"/>
          <w:rFonts w:ascii="Garamond" w:eastAsia="Garamond" w:hAnsi="Garamond" w:cs="Garamond"/>
          <w:color w:val="000000"/>
          <w:shd w:val="clear" w:color="auto" w:fill="FFFFFF"/>
        </w:rPr>
        <w:t xml:space="preserve"> and individuals </w:t>
      </w:r>
      <w:r w:rsidRPr="003611C5" w:rsidDel="00986380">
        <w:rPr>
          <w:rStyle w:val="normaltextrun"/>
          <w:rFonts w:ascii="Garamond" w:eastAsia="Garamond" w:hAnsi="Garamond" w:cs="Garamond"/>
          <w:color w:val="000000"/>
          <w:shd w:val="clear" w:color="auto" w:fill="FFFFFF"/>
        </w:rPr>
        <w:t>whose ‘association’ includes</w:t>
      </w:r>
      <w:r w:rsidRPr="003611C5">
        <w:rPr>
          <w:rStyle w:val="normaltextrun"/>
          <w:rFonts w:ascii="Garamond" w:eastAsia="Garamond" w:hAnsi="Garamond" w:cs="Garamond"/>
          <w:color w:val="000000" w:themeColor="text1"/>
        </w:rPr>
        <w:t xml:space="preserve"> </w:t>
      </w:r>
      <w:proofErr w:type="gramStart"/>
      <w:r w:rsidRPr="003611C5">
        <w:rPr>
          <w:rStyle w:val="normaltextrun"/>
          <w:rFonts w:ascii="Garamond" w:eastAsia="Garamond" w:hAnsi="Garamond" w:cs="Garamond"/>
          <w:color w:val="000000" w:themeColor="text1"/>
        </w:rPr>
        <w:t>protest, and</w:t>
      </w:r>
      <w:proofErr w:type="gramEnd"/>
      <w:r w:rsidRPr="003611C5">
        <w:rPr>
          <w:rStyle w:val="normaltextrun"/>
          <w:rFonts w:ascii="Garamond" w:eastAsia="Garamond" w:hAnsi="Garamond" w:cs="Garamond"/>
          <w:color w:val="000000" w:themeColor="text1"/>
        </w:rPr>
        <w:t xml:space="preserve"> ensure that General Comment No. 38 engages with the risk of governments interfering with the right to association (whether digitally or otherwise) with a view to preventing future protest activity.</w:t>
      </w:r>
    </w:p>
    <w:p w14:paraId="71428ED3" w14:textId="77777777" w:rsidR="00B96A3D" w:rsidRPr="003611C5" w:rsidRDefault="00B96A3D" w:rsidP="00B96A3D">
      <w:pPr>
        <w:jc w:val="both"/>
        <w:rPr>
          <w:rFonts w:ascii="Garamond" w:eastAsia="Garamond" w:hAnsi="Garamond" w:cs="Garamond"/>
        </w:rPr>
      </w:pPr>
    </w:p>
    <w:p w14:paraId="216E2592"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Recommendation 3: Paragraphs 11, 30 and 39 on the ‘chilling effect’ of legal, policy and practical measures</w:t>
      </w:r>
    </w:p>
    <w:p w14:paraId="19A421B1" w14:textId="77777777" w:rsidR="00B96A3D" w:rsidRPr="003611C5" w:rsidRDefault="00B96A3D" w:rsidP="00B96A3D">
      <w:pPr>
        <w:jc w:val="both"/>
        <w:rPr>
          <w:rFonts w:ascii="Garamond" w:eastAsia="Garamond" w:hAnsi="Garamond" w:cs="Garamond"/>
          <w:b/>
          <w:bCs/>
        </w:rPr>
      </w:pPr>
    </w:p>
    <w:p w14:paraId="48AD3A00" w14:textId="77777777" w:rsidR="00B96A3D" w:rsidRPr="003611C5" w:rsidRDefault="00B96A3D" w:rsidP="00B96A3D">
      <w:pPr>
        <w:jc w:val="both"/>
        <w:rPr>
          <w:rFonts w:ascii="Garamond" w:eastAsia="Garamond" w:hAnsi="Garamond" w:cs="Garamond"/>
          <w:b/>
          <w:bCs/>
        </w:rPr>
      </w:pPr>
      <w:r w:rsidRPr="003611C5">
        <w:rPr>
          <w:rFonts w:ascii="Garamond" w:eastAsia="Garamond" w:hAnsi="Garamond" w:cs="Garamond"/>
          <w:b/>
          <w:bCs/>
        </w:rPr>
        <w:t xml:space="preserve">Proposed amendment: </w:t>
      </w:r>
      <w:r w:rsidRPr="003611C5">
        <w:rPr>
          <w:rFonts w:ascii="Garamond" w:eastAsia="Garamond" w:hAnsi="Garamond" w:cs="Garamond"/>
        </w:rPr>
        <w:t>Clarify that a ‘chilling effect’ can amount to a standalone interference with the Article 22 right.</w:t>
      </w:r>
    </w:p>
    <w:p w14:paraId="3896DC68" w14:textId="77777777" w:rsidR="00B96A3D" w:rsidRPr="003611C5" w:rsidRDefault="00B96A3D" w:rsidP="00B96A3D">
      <w:pPr>
        <w:jc w:val="both"/>
        <w:rPr>
          <w:rFonts w:ascii="Garamond" w:eastAsia="Garamond" w:hAnsi="Garamond" w:cs="Garamond"/>
          <w:b/>
          <w:bCs/>
        </w:rPr>
      </w:pPr>
    </w:p>
    <w:p w14:paraId="0E92436C"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 xml:space="preserve">The Draft General Comment refers to a wide range of state actions that can create a ‘chilling effect’ on the Article 22 right, and we agree with the Human Rights Committee’s engagement with this topic. However, the Draft is missing an unequivocal statement confirming that a state interferes with the Article </w:t>
      </w:r>
      <w:r w:rsidRPr="003611C5">
        <w:rPr>
          <w:rFonts w:ascii="Garamond" w:eastAsia="Garamond" w:hAnsi="Garamond" w:cs="Garamond"/>
        </w:rPr>
        <w:lastRenderedPageBreak/>
        <w:t xml:space="preserve">22 right when it creates a ‘chilling effect’. We therefore recommend that the Human Rights Committee clarify the </w:t>
      </w:r>
      <w:proofErr w:type="gramStart"/>
      <w:r w:rsidRPr="003611C5">
        <w:rPr>
          <w:rFonts w:ascii="Garamond" w:eastAsia="Garamond" w:hAnsi="Garamond" w:cs="Garamond"/>
        </w:rPr>
        <w:t>draft, and</w:t>
      </w:r>
      <w:proofErr w:type="gramEnd"/>
      <w:r w:rsidRPr="003611C5">
        <w:rPr>
          <w:rFonts w:ascii="Garamond" w:eastAsia="Garamond" w:hAnsi="Garamond" w:cs="Garamond"/>
        </w:rPr>
        <w:t xml:space="preserve">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that a ‘chilling effect’ (even without more) can amount to an interference.</w:t>
      </w:r>
    </w:p>
    <w:p w14:paraId="1C313E35" w14:textId="77777777" w:rsidR="00B96A3D" w:rsidRPr="003611C5" w:rsidRDefault="00B96A3D" w:rsidP="00B96A3D">
      <w:pPr>
        <w:jc w:val="both"/>
        <w:rPr>
          <w:rFonts w:ascii="Garamond" w:eastAsia="Garamond" w:hAnsi="Garamond" w:cs="Garamond"/>
        </w:rPr>
      </w:pPr>
    </w:p>
    <w:p w14:paraId="282C4508"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Recommendation 4: Paragraphs 29, 32 and 36 on international collaboration</w:t>
      </w:r>
    </w:p>
    <w:p w14:paraId="45610C36" w14:textId="77777777" w:rsidR="00B96A3D" w:rsidRPr="003611C5" w:rsidRDefault="00B96A3D" w:rsidP="00B96A3D">
      <w:pPr>
        <w:jc w:val="both"/>
        <w:rPr>
          <w:rFonts w:ascii="Garamond" w:eastAsia="Garamond" w:hAnsi="Garamond" w:cs="Garamond"/>
          <w:b/>
          <w:bCs/>
        </w:rPr>
      </w:pPr>
    </w:p>
    <w:p w14:paraId="371E5852" w14:textId="77777777" w:rsidR="00B96A3D" w:rsidRPr="003611C5" w:rsidRDefault="00B96A3D" w:rsidP="00B96A3D">
      <w:pPr>
        <w:jc w:val="both"/>
        <w:rPr>
          <w:rFonts w:ascii="Garamond" w:eastAsia="Garamond" w:hAnsi="Garamond" w:cs="Garamond"/>
          <w:b/>
          <w:bCs/>
        </w:rPr>
      </w:pPr>
      <w:r w:rsidRPr="003611C5">
        <w:rPr>
          <w:rFonts w:ascii="Garamond" w:eastAsia="Garamond" w:hAnsi="Garamond" w:cs="Garamond"/>
          <w:b/>
          <w:bCs/>
        </w:rPr>
        <w:t xml:space="preserve">Proposed amendment: </w:t>
      </w:r>
      <w:r w:rsidRPr="003611C5">
        <w:rPr>
          <w:rFonts w:ascii="Garamond" w:eastAsia="Garamond" w:hAnsi="Garamond" w:cs="Garamond"/>
        </w:rPr>
        <w:t>Introduce a new paragraph that explains that states may violate the Article 22 right when they are complicit in another state’s violation of that right.</w:t>
      </w:r>
    </w:p>
    <w:p w14:paraId="222F206D" w14:textId="77777777" w:rsidR="00B96A3D" w:rsidRPr="003611C5" w:rsidRDefault="00B96A3D" w:rsidP="00B96A3D">
      <w:pPr>
        <w:jc w:val="both"/>
        <w:rPr>
          <w:rFonts w:ascii="Garamond" w:eastAsia="Garamond" w:hAnsi="Garamond" w:cs="Garamond"/>
          <w:b/>
          <w:bCs/>
        </w:rPr>
      </w:pPr>
    </w:p>
    <w:p w14:paraId="04FBB8E3"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 xml:space="preserve">The Draft General Comment </w:t>
      </w:r>
      <w:proofErr w:type="spellStart"/>
      <w:r w:rsidRPr="003611C5">
        <w:rPr>
          <w:rFonts w:ascii="Garamond" w:eastAsia="Garamond" w:hAnsi="Garamond" w:cs="Garamond"/>
        </w:rPr>
        <w:t>recognises</w:t>
      </w:r>
      <w:proofErr w:type="spellEnd"/>
      <w:r w:rsidRPr="003611C5">
        <w:rPr>
          <w:rFonts w:ascii="Garamond" w:eastAsia="Garamond" w:hAnsi="Garamond" w:cs="Garamond"/>
        </w:rPr>
        <w:t xml:space="preserve">, at paragraphs 29, 32 and 36, that the Article 22 right is non-territorial – that is, states can infringe on the Article 22 right when acting within their territory or jurisdiction or, as paragraph 29 notes, when acting within international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However, the Draft, in its current form, fails to </w:t>
      </w:r>
      <w:proofErr w:type="spellStart"/>
      <w:r w:rsidRPr="003611C5">
        <w:rPr>
          <w:rFonts w:ascii="Garamond" w:eastAsia="Garamond" w:hAnsi="Garamond" w:cs="Garamond"/>
        </w:rPr>
        <w:t>recognise</w:t>
      </w:r>
      <w:proofErr w:type="spellEnd"/>
      <w:r w:rsidRPr="003611C5">
        <w:rPr>
          <w:rFonts w:ascii="Garamond" w:eastAsia="Garamond" w:hAnsi="Garamond" w:cs="Garamond"/>
        </w:rPr>
        <w:t xml:space="preserve"> that states can, and do, infringe on the Article 22 right when they are complicit in other governments’ acts.</w:t>
      </w:r>
    </w:p>
    <w:p w14:paraId="47F09449" w14:textId="77777777" w:rsidR="00B96A3D" w:rsidRPr="003611C5" w:rsidRDefault="00B96A3D" w:rsidP="00B96A3D">
      <w:pPr>
        <w:jc w:val="both"/>
        <w:rPr>
          <w:rFonts w:ascii="Garamond" w:eastAsia="Garamond" w:hAnsi="Garamond" w:cs="Garamond"/>
        </w:rPr>
      </w:pPr>
    </w:p>
    <w:p w14:paraId="73759AB8"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 xml:space="preserve">It is </w:t>
      </w:r>
      <w:proofErr w:type="spellStart"/>
      <w:r w:rsidRPr="003611C5">
        <w:rPr>
          <w:rFonts w:ascii="Garamond" w:eastAsia="Garamond" w:hAnsi="Garamond" w:cs="Garamond"/>
        </w:rPr>
        <w:t>recognised</w:t>
      </w:r>
      <w:proofErr w:type="spellEnd"/>
      <w:r w:rsidRPr="003611C5">
        <w:rPr>
          <w:rFonts w:ascii="Garamond" w:eastAsia="Garamond" w:hAnsi="Garamond" w:cs="Garamond"/>
        </w:rPr>
        <w:t xml:space="preserve"> customary international law, as elucidated in Article 16 of the International Law Commission’s Articles on the Responsibility of States for Internationally Wrongful Acts (ASR), that:</w:t>
      </w:r>
    </w:p>
    <w:p w14:paraId="01BD7BC2" w14:textId="77777777" w:rsidR="00B96A3D" w:rsidRPr="003611C5" w:rsidRDefault="00B96A3D" w:rsidP="00B96A3D">
      <w:pPr>
        <w:jc w:val="both"/>
        <w:rPr>
          <w:rFonts w:ascii="Garamond" w:eastAsia="Garamond" w:hAnsi="Garamond" w:cs="Garamond"/>
        </w:rPr>
      </w:pPr>
    </w:p>
    <w:p w14:paraId="5D417F24" w14:textId="77777777" w:rsidR="00B96A3D" w:rsidRPr="003611C5" w:rsidRDefault="00B96A3D" w:rsidP="00B96A3D">
      <w:pPr>
        <w:ind w:left="1134" w:right="1134"/>
        <w:jc w:val="both"/>
        <w:rPr>
          <w:rFonts w:ascii="Garamond" w:eastAsia="Garamond" w:hAnsi="Garamond" w:cs="Garamond"/>
          <w:i/>
          <w:iCs/>
        </w:rPr>
      </w:pPr>
      <w:r w:rsidRPr="003611C5">
        <w:rPr>
          <w:rFonts w:ascii="Garamond" w:eastAsia="Garamond" w:hAnsi="Garamond" w:cs="Garamond"/>
          <w:i/>
          <w:iCs/>
        </w:rPr>
        <w:t xml:space="preserve">‘A State which aids or assists another State in the commission of an internationally wrongful act by the latter is internationally responsible for doing so if: </w:t>
      </w:r>
    </w:p>
    <w:p w14:paraId="34B774BA" w14:textId="77777777" w:rsidR="00B96A3D" w:rsidRPr="003611C5" w:rsidRDefault="00B96A3D" w:rsidP="00B96A3D">
      <w:pPr>
        <w:ind w:left="1134" w:right="1134"/>
        <w:jc w:val="both"/>
        <w:rPr>
          <w:rFonts w:ascii="Garamond" w:eastAsia="Garamond" w:hAnsi="Garamond" w:cs="Garamond"/>
          <w:i/>
          <w:iCs/>
        </w:rPr>
      </w:pPr>
    </w:p>
    <w:p w14:paraId="7D05DC95" w14:textId="77777777" w:rsidR="00B96A3D" w:rsidRPr="003611C5" w:rsidRDefault="00B96A3D">
      <w:pPr>
        <w:pStyle w:val="ListParagraph"/>
        <w:widowControl/>
        <w:numPr>
          <w:ilvl w:val="0"/>
          <w:numId w:val="3"/>
        </w:numPr>
        <w:autoSpaceDE/>
        <w:autoSpaceDN/>
        <w:ind w:left="1701" w:right="1134"/>
        <w:contextualSpacing/>
        <w:jc w:val="both"/>
        <w:rPr>
          <w:rFonts w:ascii="Garamond" w:eastAsia="Garamond" w:hAnsi="Garamond" w:cs="Garamond"/>
          <w:i/>
          <w:iCs/>
        </w:rPr>
      </w:pPr>
      <w:r w:rsidRPr="003611C5">
        <w:rPr>
          <w:rFonts w:ascii="Garamond" w:eastAsia="Garamond" w:hAnsi="Garamond" w:cs="Garamond"/>
          <w:i/>
          <w:iCs/>
        </w:rPr>
        <w:t xml:space="preserve">that State does so with the knowledge of the circumstances of the internationally wrongful act; and </w:t>
      </w:r>
    </w:p>
    <w:p w14:paraId="64EC383D" w14:textId="77777777" w:rsidR="00B96A3D" w:rsidRPr="003611C5" w:rsidRDefault="00B96A3D" w:rsidP="00B96A3D">
      <w:pPr>
        <w:ind w:left="1701" w:right="1134"/>
        <w:jc w:val="both"/>
        <w:rPr>
          <w:rFonts w:ascii="Garamond" w:eastAsia="Garamond" w:hAnsi="Garamond" w:cs="Garamond"/>
          <w:i/>
          <w:iCs/>
        </w:rPr>
      </w:pPr>
    </w:p>
    <w:p w14:paraId="55365C98" w14:textId="77777777" w:rsidR="00B96A3D" w:rsidRPr="003611C5" w:rsidRDefault="00B96A3D">
      <w:pPr>
        <w:pStyle w:val="ListParagraph"/>
        <w:widowControl/>
        <w:numPr>
          <w:ilvl w:val="0"/>
          <w:numId w:val="3"/>
        </w:numPr>
        <w:autoSpaceDE/>
        <w:autoSpaceDN/>
        <w:ind w:left="1701" w:right="1134"/>
        <w:contextualSpacing/>
        <w:jc w:val="both"/>
        <w:rPr>
          <w:rFonts w:ascii="Garamond" w:eastAsia="Garamond" w:hAnsi="Garamond" w:cs="Garamond"/>
        </w:rPr>
      </w:pPr>
      <w:r w:rsidRPr="003611C5">
        <w:rPr>
          <w:rFonts w:ascii="Garamond" w:eastAsia="Garamond" w:hAnsi="Garamond" w:cs="Garamond"/>
          <w:i/>
          <w:iCs/>
        </w:rPr>
        <w:t>the act would be internationally wrongful if committed by that State.’</w:t>
      </w:r>
      <w:r w:rsidRPr="003611C5">
        <w:rPr>
          <w:rStyle w:val="FootnoteReference"/>
          <w:rFonts w:ascii="Garamond" w:eastAsia="Garamond" w:hAnsi="Garamond" w:cs="Garamond"/>
        </w:rPr>
        <w:footnoteReference w:id="15"/>
      </w:r>
      <w:r w:rsidRPr="003611C5">
        <w:rPr>
          <w:rFonts w:ascii="Garamond" w:eastAsia="Garamond" w:hAnsi="Garamond" w:cs="Garamond"/>
        </w:rPr>
        <w:t xml:space="preserve"> </w:t>
      </w:r>
    </w:p>
    <w:p w14:paraId="218B044B" w14:textId="77777777" w:rsidR="00B96A3D" w:rsidRPr="003611C5" w:rsidRDefault="00B96A3D" w:rsidP="00B96A3D">
      <w:pPr>
        <w:jc w:val="both"/>
        <w:rPr>
          <w:rFonts w:ascii="Garamond" w:eastAsia="Garamond" w:hAnsi="Garamond" w:cs="Garamond"/>
        </w:rPr>
      </w:pPr>
    </w:p>
    <w:p w14:paraId="6D307940"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Complicity therefore goes beyond what the Draft General Comment states about a state’s engagement on the international plane; rather than focusing solely on persons or territory that a state controls (or other forms of jurisdiction), complicity covers circumstances in which one state aids or assists another’s unlawful acts.</w:t>
      </w:r>
    </w:p>
    <w:p w14:paraId="77A87B71" w14:textId="77777777" w:rsidR="00B96A3D" w:rsidRPr="003611C5" w:rsidRDefault="00B96A3D" w:rsidP="00B96A3D">
      <w:pPr>
        <w:pStyle w:val="ListParagraph"/>
        <w:jc w:val="both"/>
        <w:rPr>
          <w:rFonts w:ascii="Garamond" w:eastAsia="Garamond" w:hAnsi="Garamond" w:cs="Garamond"/>
        </w:rPr>
      </w:pPr>
    </w:p>
    <w:p w14:paraId="15948D2C"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 xml:space="preserve">In relation to the Article 22 right, we know that many governments collaborate in ways that may impact an individual’s right to associate with others: for instance, it has been reported (and, indeed, suggested by the Human Rights Committee) that the government of the Russian Federation provided active financial, political and security support to the Belarussian authorities to crack down on civil society </w:t>
      </w:r>
      <w:proofErr w:type="spellStart"/>
      <w:r w:rsidRPr="003611C5">
        <w:rPr>
          <w:rFonts w:ascii="Garamond" w:eastAsia="Garamond" w:hAnsi="Garamond" w:cs="Garamond"/>
        </w:rPr>
        <w:t>organisations</w:t>
      </w:r>
      <w:proofErr w:type="spellEnd"/>
      <w:r w:rsidRPr="003611C5">
        <w:rPr>
          <w:rFonts w:ascii="Garamond" w:eastAsia="Garamond" w:hAnsi="Garamond" w:cs="Garamond"/>
        </w:rPr>
        <w:t xml:space="preserve">, </w:t>
      </w:r>
      <w:r w:rsidRPr="003611C5">
        <w:rPr>
          <w:rFonts w:ascii="Garamond" w:eastAsia="Garamond" w:hAnsi="Garamond" w:cs="Garamond"/>
        </w:rPr>
        <w:lastRenderedPageBreak/>
        <w:t>which resulted in many being dissolved.</w:t>
      </w:r>
      <w:r w:rsidRPr="003611C5">
        <w:rPr>
          <w:rStyle w:val="FootnoteReference"/>
          <w:rFonts w:ascii="Garamond" w:eastAsia="Garamond" w:hAnsi="Garamond" w:cs="Garamond"/>
        </w:rPr>
        <w:footnoteReference w:id="16"/>
      </w:r>
      <w:r w:rsidRPr="003611C5">
        <w:rPr>
          <w:rFonts w:ascii="Garamond" w:eastAsia="Garamond" w:hAnsi="Garamond" w:cs="Garamond"/>
        </w:rPr>
        <w:t xml:space="preserve"> RSI has documented that in the name of countering ‘extremism’, the UK government has collaborated with its Indonesian counterparts to prevent people from enjoying a wide range of civil and political rights, including the rights to express themselves and associate with others.</w:t>
      </w:r>
      <w:r w:rsidRPr="003611C5">
        <w:rPr>
          <w:rStyle w:val="FootnoteReference"/>
          <w:rFonts w:ascii="Garamond" w:eastAsia="Garamond" w:hAnsi="Garamond" w:cs="Garamond"/>
        </w:rPr>
        <w:footnoteReference w:id="17"/>
      </w:r>
    </w:p>
    <w:p w14:paraId="7EF892D8" w14:textId="77777777" w:rsidR="00B96A3D" w:rsidRPr="003611C5" w:rsidRDefault="00B96A3D" w:rsidP="00B96A3D">
      <w:pPr>
        <w:jc w:val="both"/>
        <w:rPr>
          <w:rFonts w:ascii="Garamond" w:eastAsia="Garamond" w:hAnsi="Garamond" w:cs="Garamond"/>
        </w:rPr>
      </w:pPr>
    </w:p>
    <w:p w14:paraId="21265BB6"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We therefore recommend that the Human Rights Committee add a paragraph to the General Comment, which explains that states may violate the Article 22 right when they are complicit in another state’s violation of that right. Failing to do so would leave a large lacuna in the General Comment’s coverage.</w:t>
      </w:r>
    </w:p>
    <w:p w14:paraId="579916AE" w14:textId="77777777" w:rsidR="00B96A3D" w:rsidRPr="003611C5" w:rsidRDefault="00B96A3D" w:rsidP="00B96A3D">
      <w:pPr>
        <w:jc w:val="both"/>
        <w:rPr>
          <w:rFonts w:ascii="Garamond" w:eastAsia="Garamond" w:hAnsi="Garamond" w:cs="Garamond"/>
          <w:b/>
          <w:bCs/>
        </w:rPr>
      </w:pPr>
    </w:p>
    <w:p w14:paraId="2707E894" w14:textId="77777777" w:rsidR="00B96A3D" w:rsidRPr="003611C5" w:rsidRDefault="00B96A3D" w:rsidP="00B96A3D">
      <w:pPr>
        <w:jc w:val="both"/>
        <w:rPr>
          <w:rFonts w:ascii="Garamond" w:eastAsia="Garamond" w:hAnsi="Garamond" w:cs="Garamond"/>
          <w:b/>
          <w:bCs/>
          <w:u w:val="single"/>
        </w:rPr>
      </w:pPr>
      <w:r w:rsidRPr="003611C5">
        <w:rPr>
          <w:rFonts w:ascii="Garamond" w:eastAsia="Garamond" w:hAnsi="Garamond" w:cs="Garamond"/>
          <w:b/>
          <w:bCs/>
          <w:u w:val="single"/>
        </w:rPr>
        <w:t>Recommendation 5: Paragraphs 39-40 on transparency and remedies</w:t>
      </w:r>
    </w:p>
    <w:p w14:paraId="757247A9" w14:textId="77777777" w:rsidR="00B96A3D" w:rsidRPr="003611C5" w:rsidRDefault="00B96A3D" w:rsidP="00B96A3D">
      <w:pPr>
        <w:jc w:val="both"/>
        <w:rPr>
          <w:rFonts w:ascii="Garamond" w:eastAsia="Garamond" w:hAnsi="Garamond" w:cs="Garamond"/>
          <w:b/>
          <w:bCs/>
        </w:rPr>
      </w:pPr>
    </w:p>
    <w:p w14:paraId="3C340CB1" w14:textId="77777777" w:rsidR="00B96A3D" w:rsidRPr="003611C5" w:rsidRDefault="00B96A3D" w:rsidP="00B96A3D">
      <w:pPr>
        <w:jc w:val="both"/>
        <w:rPr>
          <w:rFonts w:ascii="Garamond" w:eastAsia="Garamond" w:hAnsi="Garamond" w:cs="Garamond"/>
          <w:b/>
          <w:bCs/>
        </w:rPr>
      </w:pPr>
      <w:r w:rsidRPr="003611C5">
        <w:rPr>
          <w:rFonts w:ascii="Garamond" w:eastAsia="Garamond" w:hAnsi="Garamond" w:cs="Garamond"/>
          <w:b/>
          <w:bCs/>
        </w:rPr>
        <w:t xml:space="preserve">Proposed amendment: </w:t>
      </w:r>
      <w:r w:rsidRPr="003611C5">
        <w:rPr>
          <w:rStyle w:val="normaltextrun"/>
          <w:rFonts w:ascii="Garamond" w:eastAsia="Garamond" w:hAnsi="Garamond" w:cs="Garamond"/>
          <w:color w:val="000000"/>
          <w:shd w:val="clear" w:color="auto" w:fill="FFFFFF"/>
        </w:rPr>
        <w:t>Couple the right to a remedy with obligation of transparency.</w:t>
      </w:r>
    </w:p>
    <w:p w14:paraId="33D7A42A" w14:textId="77777777" w:rsidR="00B96A3D" w:rsidRPr="003611C5" w:rsidRDefault="00B96A3D" w:rsidP="00B96A3D">
      <w:pPr>
        <w:jc w:val="both"/>
        <w:rPr>
          <w:rFonts w:ascii="Garamond" w:eastAsia="Garamond" w:hAnsi="Garamond" w:cs="Garamond"/>
          <w:b/>
          <w:bCs/>
        </w:rPr>
      </w:pPr>
    </w:p>
    <w:p w14:paraId="72C1AC22"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We agree with the Human Rights Committee’s draft, at paragraphs 39 and 40, which recalls that states must provide effective remedies to those whose Article 22 rights have been violated, and that those remedies must be effective in both theory and practice. However, the Draft General Comment does not address a critical precondition for the effective exercise of the right to a remedy: an association must know, or be able to discover, the legal and factual basis upon which the state has acted against it, before it can meaningfully challenge that action.</w:t>
      </w:r>
    </w:p>
    <w:p w14:paraId="0AF57C21" w14:textId="77777777" w:rsidR="00B96A3D" w:rsidRPr="003611C5" w:rsidRDefault="00B96A3D" w:rsidP="00B96A3D">
      <w:pPr>
        <w:pStyle w:val="ListParagraph"/>
        <w:jc w:val="both"/>
        <w:rPr>
          <w:rFonts w:ascii="Garamond" w:eastAsia="Garamond" w:hAnsi="Garamond" w:cs="Garamond"/>
        </w:rPr>
      </w:pPr>
    </w:p>
    <w:p w14:paraId="06A7C77F"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This gap is particularly acute where states infringe the Article 22 right while invoking ‘</w:t>
      </w:r>
      <w:r w:rsidRPr="003611C5" w:rsidDel="009219DD">
        <w:rPr>
          <w:rFonts w:ascii="Garamond" w:eastAsia="Garamond" w:hAnsi="Garamond" w:cs="Garamond"/>
        </w:rPr>
        <w:t>national security</w:t>
      </w:r>
      <w:r w:rsidRPr="003611C5">
        <w:rPr>
          <w:rFonts w:ascii="Garamond" w:eastAsia="Garamond" w:hAnsi="Garamond" w:cs="Garamond"/>
        </w:rPr>
        <w:t>’ as a justification. In such cases, states frequently deny associations or individuals access to the reasoning or evidence underlying the decision taken against them, and may be subject to proceedings in which the state relies on ‘closed’, ‘classified’ or otherwise secret material.</w:t>
      </w:r>
      <w:r w:rsidRPr="003611C5">
        <w:rPr>
          <w:rStyle w:val="FootnoteReference"/>
          <w:rFonts w:ascii="Garamond" w:eastAsia="Garamond" w:hAnsi="Garamond" w:cs="Garamond"/>
        </w:rPr>
        <w:footnoteReference w:id="18"/>
      </w:r>
      <w:r w:rsidRPr="003611C5">
        <w:rPr>
          <w:rFonts w:ascii="Garamond" w:eastAsia="Garamond" w:hAnsi="Garamond" w:cs="Garamond"/>
        </w:rPr>
        <w:t xml:space="preserve"> Without transparency as to the basis of the interference, the right to a remedy is rendered practically meaningless: an association cannot mount an effective challenge to a decision the grounds for which it does not know.</w:t>
      </w:r>
    </w:p>
    <w:p w14:paraId="6D9D0DE1" w14:textId="77777777" w:rsidR="00B96A3D" w:rsidRPr="003611C5" w:rsidRDefault="00B96A3D" w:rsidP="00B96A3D">
      <w:pPr>
        <w:pStyle w:val="ListParagraph"/>
        <w:jc w:val="both"/>
        <w:rPr>
          <w:rFonts w:ascii="Garamond" w:eastAsia="Garamond" w:hAnsi="Garamond" w:cs="Garamond"/>
        </w:rPr>
      </w:pPr>
    </w:p>
    <w:p w14:paraId="3D2A5A2A" w14:textId="77777777" w:rsidR="00B96A3D" w:rsidRPr="003611C5" w:rsidRDefault="00B96A3D">
      <w:pPr>
        <w:pStyle w:val="ListParagraph"/>
        <w:widowControl/>
        <w:numPr>
          <w:ilvl w:val="0"/>
          <w:numId w:val="2"/>
        </w:numPr>
        <w:autoSpaceDE/>
        <w:autoSpaceDN/>
        <w:contextualSpacing/>
        <w:jc w:val="both"/>
        <w:rPr>
          <w:rFonts w:ascii="Garamond" w:eastAsia="Garamond" w:hAnsi="Garamond" w:cs="Garamond"/>
        </w:rPr>
      </w:pPr>
      <w:r w:rsidRPr="003611C5">
        <w:rPr>
          <w:rFonts w:ascii="Garamond" w:eastAsia="Garamond" w:hAnsi="Garamond" w:cs="Garamond"/>
        </w:rPr>
        <w:t>We therefore recommend that the Human Rights Committee</w:t>
      </w:r>
      <w:r w:rsidRPr="003611C5" w:rsidDel="008B78B6">
        <w:rPr>
          <w:rFonts w:ascii="Garamond" w:eastAsia="Garamond" w:hAnsi="Garamond" w:cs="Garamond"/>
        </w:rPr>
        <w:t xml:space="preserve"> add language to paragraphs 39 or 40 </w:t>
      </w:r>
      <w:r w:rsidRPr="003611C5">
        <w:rPr>
          <w:rFonts w:ascii="Garamond" w:eastAsia="Garamond" w:hAnsi="Garamond" w:cs="Garamond"/>
        </w:rPr>
        <w:t xml:space="preserve">to make it clear that the obligation to provide an effective remedy includes an obligation of transparency. That is, states should provide associations with sufficient information about the legal and factual basis for any </w:t>
      </w:r>
      <w:r w:rsidRPr="003611C5">
        <w:rPr>
          <w:rFonts w:ascii="Garamond" w:eastAsia="Garamond" w:hAnsi="Garamond" w:cs="Garamond"/>
        </w:rPr>
        <w:lastRenderedPageBreak/>
        <w:t>interference with their Article 22 rights to enable them to challenge that interference effectively. Such a recommendation would align with the approaches developed by the international courts and tribunals.</w:t>
      </w:r>
      <w:r w:rsidRPr="003611C5">
        <w:rPr>
          <w:rFonts w:ascii="Garamond" w:eastAsia="Garamond" w:hAnsi="Garamond" w:cs="Garamond"/>
          <w:vertAlign w:val="superscript"/>
        </w:rPr>
        <w:footnoteReference w:id="19"/>
      </w:r>
    </w:p>
    <w:p w14:paraId="2C96770F" w14:textId="0ADF4C72" w:rsidR="00594113" w:rsidRPr="00B2076D" w:rsidRDefault="00594113" w:rsidP="00B2076D"/>
    <w:sectPr w:rsidR="00594113" w:rsidRPr="00B2076D">
      <w:headerReference w:type="default" r:id="rId10"/>
      <w:footerReference w:type="default" r:id="rId11"/>
      <w:pgSz w:w="11910" w:h="16850"/>
      <w:pgMar w:top="3040" w:right="1133" w:bottom="3700" w:left="1133" w:header="1759" w:footer="3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3D7352" w14:textId="77777777" w:rsidR="00272E92" w:rsidRDefault="00272E92">
      <w:r>
        <w:separator/>
      </w:r>
    </w:p>
  </w:endnote>
  <w:endnote w:type="continuationSeparator" w:id="0">
    <w:p w14:paraId="7D178337" w14:textId="77777777" w:rsidR="00272E92" w:rsidRDefault="0027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6771D" w14:textId="6EA33456" w:rsidR="00594113" w:rsidRDefault="00054146">
    <w:pPr>
      <w:pStyle w:val="BodyText"/>
      <w:spacing w:line="14" w:lineRule="auto"/>
      <w:rPr>
        <w:sz w:val="20"/>
      </w:rPr>
    </w:pPr>
    <w:r>
      <w:rPr>
        <w:noProof/>
        <w:sz w:val="20"/>
      </w:rPr>
      <w:drawing>
        <wp:anchor distT="0" distB="0" distL="0" distR="0" simplePos="0" relativeHeight="487515648" behindDoc="1" locked="0" layoutInCell="1" allowOverlap="1" wp14:anchorId="2C967728" wp14:editId="2C967729">
          <wp:simplePos x="0" y="0"/>
          <wp:positionH relativeFrom="page">
            <wp:posOffset>0</wp:posOffset>
          </wp:positionH>
          <wp:positionV relativeFrom="page">
            <wp:posOffset>9940811</wp:posOffset>
          </wp:positionV>
          <wp:extent cx="7562849" cy="755763"/>
          <wp:effectExtent l="0" t="0" r="0" b="0"/>
          <wp:wrapNone/>
          <wp:docPr id="188837239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562849" cy="75576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B35D8B" w14:textId="77777777" w:rsidR="00272E92" w:rsidRDefault="00272E92">
      <w:r>
        <w:separator/>
      </w:r>
    </w:p>
  </w:footnote>
  <w:footnote w:type="continuationSeparator" w:id="0">
    <w:p w14:paraId="56D20DF9" w14:textId="77777777" w:rsidR="00272E92" w:rsidRDefault="00272E92">
      <w:r>
        <w:continuationSeparator/>
      </w:r>
    </w:p>
  </w:footnote>
  <w:footnote w:id="1">
    <w:p w14:paraId="1CD1C69D"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For more information, see our website: </w:t>
      </w:r>
      <w:hyperlink r:id="rId1">
        <w:r w:rsidRPr="001B37B1">
          <w:rPr>
            <w:rStyle w:val="Hyperlink"/>
            <w:rFonts w:ascii="Garamond" w:eastAsia="Garamond" w:hAnsi="Garamond" w:cs="Garamond"/>
          </w:rPr>
          <w:t>https://www.rightsandsecurity.org/</w:t>
        </w:r>
      </w:hyperlink>
      <w:r w:rsidRPr="001B37B1">
        <w:rPr>
          <w:rFonts w:ascii="Garamond" w:eastAsia="Garamond" w:hAnsi="Garamond" w:cs="Garamond"/>
        </w:rPr>
        <w:t xml:space="preserve"> </w:t>
      </w:r>
    </w:p>
  </w:footnote>
  <w:footnote w:id="2">
    <w:p w14:paraId="36BD4835" w14:textId="77777777" w:rsidR="00B96A3D" w:rsidRPr="001B37B1" w:rsidRDefault="00B96A3D" w:rsidP="00B96A3D">
      <w:pPr>
        <w:pStyle w:val="FootnoteText"/>
        <w:spacing w:line="259" w:lineRule="auto"/>
        <w:jc w:val="both"/>
        <w:rPr>
          <w:rStyle w:val="normaltextrun"/>
          <w:rFonts w:ascii="Garamond" w:eastAsia="Garamond" w:hAnsi="Garamond" w:cs="Garamond"/>
          <w:color w:val="467886"/>
          <w:u w:val="single"/>
        </w:rPr>
      </w:pPr>
      <w:r w:rsidRPr="2DBB643D">
        <w:rPr>
          <w:rStyle w:val="FootnoteReference"/>
          <w:rFonts w:ascii="Garamond" w:eastAsia="Garamond" w:hAnsi="Garamond" w:cs="Garamond"/>
        </w:rPr>
        <w:footnoteRef/>
      </w:r>
      <w:r w:rsidRPr="2DBB643D">
        <w:rPr>
          <w:rFonts w:ascii="Garamond" w:eastAsia="Garamond" w:hAnsi="Garamond" w:cs="Garamond"/>
        </w:rPr>
        <w:t xml:space="preserve"> See Vikram Dodd and Jamie Grierson, ‘Terrorism police list Extinction Rebellion as extremist ideology’ (</w:t>
      </w:r>
      <w:r w:rsidRPr="2DBB643D">
        <w:rPr>
          <w:rFonts w:ascii="Garamond" w:eastAsia="Garamond" w:hAnsi="Garamond" w:cs="Garamond"/>
          <w:i/>
          <w:iCs/>
        </w:rPr>
        <w:t>The Guardian</w:t>
      </w:r>
      <w:r w:rsidRPr="2DBB643D">
        <w:rPr>
          <w:rFonts w:ascii="Garamond" w:eastAsia="Garamond" w:hAnsi="Garamond" w:cs="Garamond"/>
        </w:rPr>
        <w:t xml:space="preserve">, 10 January 2020): </w:t>
      </w:r>
      <w:hyperlink r:id="rId2" w:history="1">
        <w:r w:rsidRPr="2DBB643D">
          <w:rPr>
            <w:rStyle w:val="Hyperlink"/>
            <w:rFonts w:ascii="Garamond" w:eastAsia="Garamond" w:hAnsi="Garamond" w:cs="Garamond"/>
          </w:rPr>
          <w:t>https://www.theguardian.com/uk-news/2020/jan/10/xr-extinction-rebellion-listed-extremist-ideology-police-prevent-scheme-guidance</w:t>
        </w:r>
      </w:hyperlink>
      <w:r w:rsidRPr="2DBB643D">
        <w:rPr>
          <w:rFonts w:ascii="Garamond" w:eastAsia="Garamond" w:hAnsi="Garamond" w:cs="Garamond"/>
        </w:rPr>
        <w:t>; Vikram Dodd, ‘Socialism, anti-fascism and anti-abortion on Prevent list of terrorism warning signs’ (</w:t>
      </w:r>
      <w:r w:rsidRPr="2DBB643D">
        <w:rPr>
          <w:rFonts w:ascii="Garamond" w:eastAsia="Garamond" w:hAnsi="Garamond" w:cs="Garamond"/>
          <w:i/>
          <w:iCs/>
        </w:rPr>
        <w:t>The Guardian</w:t>
      </w:r>
      <w:r w:rsidRPr="2DBB643D">
        <w:rPr>
          <w:rFonts w:ascii="Garamond" w:eastAsia="Garamond" w:hAnsi="Garamond" w:cs="Garamond"/>
        </w:rPr>
        <w:t xml:space="preserve">, 7 March 2024): </w:t>
      </w:r>
      <w:hyperlink r:id="rId3" w:history="1">
        <w:r w:rsidRPr="2DBB643D">
          <w:rPr>
            <w:rStyle w:val="Hyperlink"/>
            <w:rFonts w:ascii="Garamond" w:eastAsia="Garamond" w:hAnsi="Garamond" w:cs="Garamond"/>
          </w:rPr>
          <w:t>https://www.theguardian.com/uk-news/2024/mar/07/socialism-anti-fascism-anti-abortion-prevent-list-terrorism-warning-signs</w:t>
        </w:r>
      </w:hyperlink>
      <w:r w:rsidRPr="2DBB643D">
        <w:rPr>
          <w:rStyle w:val="FootnoteReference"/>
          <w:rFonts w:ascii="Garamond" w:eastAsia="Garamond" w:hAnsi="Garamond" w:cs="Garamond"/>
        </w:rPr>
        <w:t>;</w:t>
      </w:r>
      <w:r w:rsidRPr="2DBB643D">
        <w:rPr>
          <w:rFonts w:ascii="Garamond" w:eastAsia="Garamond" w:hAnsi="Garamond" w:cs="Garamond"/>
        </w:rPr>
        <w:t xml:space="preserve"> </w:t>
      </w:r>
      <w:r w:rsidRPr="2DBB643D">
        <w:rPr>
          <w:rStyle w:val="normaltextrun"/>
          <w:rFonts w:ascii="Garamond" w:eastAsia="Garamond" w:hAnsi="Garamond" w:cs="Garamond"/>
          <w:color w:val="000000" w:themeColor="text1"/>
        </w:rPr>
        <w:t>Gina Romero, ‘United Kingdom: UN expert alarmed by systemic erosion of the rights to protest’ (</w:t>
      </w:r>
      <w:r w:rsidRPr="2DBB643D">
        <w:rPr>
          <w:rStyle w:val="normaltextrun"/>
          <w:rFonts w:ascii="Garamond" w:eastAsia="Garamond" w:hAnsi="Garamond" w:cs="Garamond"/>
          <w:i/>
          <w:iCs/>
          <w:color w:val="000000" w:themeColor="text1"/>
        </w:rPr>
        <w:t xml:space="preserve">United Nations Office of </w:t>
      </w:r>
      <w:r w:rsidRPr="2DBB643D">
        <w:rPr>
          <w:rFonts w:ascii="Garamond" w:eastAsia="Garamond" w:hAnsi="Garamond" w:cs="Garamond"/>
        </w:rPr>
        <w:t>the High Commissioner for Human Rights</w:t>
      </w:r>
      <w:r w:rsidRPr="2DBB643D">
        <w:rPr>
          <w:rStyle w:val="normaltextrun"/>
          <w:rFonts w:ascii="Garamond" w:eastAsia="Garamond" w:hAnsi="Garamond" w:cs="Garamond"/>
          <w:color w:val="000000" w:themeColor="text1"/>
        </w:rPr>
        <w:t>, 13 May 2026): </w:t>
      </w:r>
      <w:r w:rsidRPr="2DBB643D">
        <w:rPr>
          <w:rStyle w:val="normaltextrun"/>
          <w:rFonts w:ascii="Garamond" w:eastAsia="Garamond" w:hAnsi="Garamond" w:cs="Garamond"/>
          <w:color w:val="467886"/>
          <w:u w:val="single"/>
        </w:rPr>
        <w:t>https://www.ohchr.org/en/press-releases/2026/05/united-kingdom-un-expert-alarmed-systemic-erosion-right-protest; Rights &amp; Security International, ‘Can the UK ban organisations such as Palestine Action and Extinction Rebellion?’ (</w:t>
      </w:r>
      <w:r w:rsidRPr="2DBB643D">
        <w:rPr>
          <w:rStyle w:val="normaltextrun"/>
          <w:rFonts w:ascii="Garamond" w:eastAsia="Garamond" w:hAnsi="Garamond" w:cs="Garamond"/>
          <w:i/>
          <w:iCs/>
          <w:color w:val="000000" w:themeColor="text1"/>
        </w:rPr>
        <w:t>Rights &amp; Security International</w:t>
      </w:r>
      <w:r w:rsidRPr="2DBB643D">
        <w:rPr>
          <w:rStyle w:val="normaltextrun"/>
          <w:rFonts w:ascii="Garamond" w:eastAsia="Garamond" w:hAnsi="Garamond" w:cs="Garamond"/>
          <w:color w:val="000000" w:themeColor="text1"/>
        </w:rPr>
        <w:t>, 6 August 2025): </w:t>
      </w:r>
      <w:r w:rsidRPr="2DBB643D">
        <w:rPr>
          <w:rStyle w:val="normaltextrun"/>
          <w:rFonts w:ascii="Garamond" w:eastAsia="Garamond" w:hAnsi="Garamond" w:cs="Garamond"/>
          <w:color w:val="467886"/>
          <w:u w:val="single"/>
        </w:rPr>
        <w:t>https://www.rightsandsecurity.org/impact-post/can-the-uk-ban-organisations-such-as-palestine-action-and-extinction-rebellion/</w:t>
      </w:r>
    </w:p>
  </w:footnote>
  <w:footnote w:id="3">
    <w:p w14:paraId="1687E48F" w14:textId="77777777" w:rsidR="00B96A3D" w:rsidRDefault="00B96A3D" w:rsidP="00B96A3D">
      <w:pPr>
        <w:pStyle w:val="FootnoteText"/>
        <w:jc w:val="both"/>
        <w:rPr>
          <w:rFonts w:ascii="Garamond" w:eastAsia="Garamond" w:hAnsi="Garamond" w:cs="Garamond"/>
        </w:rPr>
      </w:pPr>
      <w:r w:rsidRPr="2DBB643D">
        <w:rPr>
          <w:rStyle w:val="FootnoteReference"/>
          <w:rFonts w:ascii="Garamond" w:eastAsia="Garamond" w:hAnsi="Garamond" w:cs="Garamond"/>
        </w:rPr>
        <w:footnoteRef/>
      </w:r>
      <w:r w:rsidRPr="2DBB643D">
        <w:rPr>
          <w:rFonts w:ascii="Garamond" w:eastAsia="Garamond" w:hAnsi="Garamond" w:cs="Garamond"/>
        </w:rPr>
        <w:t xml:space="preserve"> See William Shawcross CVO, ‘Independent Review of Prevent’, HC 1072, February 2023, paras. 6.196-6.218.</w:t>
      </w:r>
    </w:p>
  </w:footnote>
  <w:footnote w:id="4">
    <w:p w14:paraId="76580A7A" w14:textId="77777777" w:rsidR="00B96A3D" w:rsidRPr="003611C5" w:rsidRDefault="00B96A3D" w:rsidP="00B96A3D">
      <w:pPr>
        <w:pStyle w:val="FootnoteText"/>
        <w:jc w:val="both"/>
        <w:rPr>
          <w:rFonts w:ascii="Garamond" w:eastAsia="Garamond" w:hAnsi="Garamond" w:cs="Garamond"/>
        </w:rPr>
      </w:pPr>
      <w:r w:rsidRPr="2DBB643D">
        <w:rPr>
          <w:rStyle w:val="FootnoteReference"/>
          <w:rFonts w:ascii="Garamond" w:eastAsia="Garamond" w:hAnsi="Garamond" w:cs="Garamond"/>
        </w:rPr>
        <w:footnoteRef/>
      </w:r>
      <w:r w:rsidRPr="003611C5">
        <w:rPr>
          <w:rFonts w:ascii="Garamond" w:eastAsia="Garamond" w:hAnsi="Garamond" w:cs="Garamond"/>
        </w:rPr>
        <w:t xml:space="preserve"> For an overview, see Sarthak Gupta, ‘Red-Tagging in the Philippines: The Modern McCarthyism Threatening Freedom of Expression’ (</w:t>
      </w:r>
      <w:r w:rsidRPr="003611C5">
        <w:rPr>
          <w:rFonts w:ascii="Garamond" w:eastAsia="Garamond" w:hAnsi="Garamond" w:cs="Garamond"/>
          <w:i/>
          <w:iCs/>
        </w:rPr>
        <w:t>Columbia University Global Freedom of Expression</w:t>
      </w:r>
      <w:r w:rsidRPr="003611C5">
        <w:rPr>
          <w:rFonts w:ascii="Garamond" w:eastAsia="Garamond" w:hAnsi="Garamond" w:cs="Garamond"/>
        </w:rPr>
        <w:t xml:space="preserve">, 22 August 2024): </w:t>
      </w:r>
      <w:hyperlink r:id="rId4" w:history="1">
        <w:r w:rsidRPr="003611C5">
          <w:rPr>
            <w:rStyle w:val="Hyperlink"/>
            <w:rFonts w:ascii="Garamond" w:eastAsia="Garamond" w:hAnsi="Garamond" w:cs="Garamond"/>
          </w:rPr>
          <w:t>https://globalfreedomofexpression.columbia.edu/publications/red-tagging-in-the-philippines-the-modern-mccarthyism-threatening-freedom-of-expression/</w:t>
        </w:r>
      </w:hyperlink>
      <w:r w:rsidRPr="003611C5">
        <w:rPr>
          <w:rFonts w:ascii="Garamond" w:eastAsia="Garamond" w:hAnsi="Garamond" w:cs="Garamond"/>
        </w:rPr>
        <w:t xml:space="preserve">. </w:t>
      </w:r>
    </w:p>
  </w:footnote>
  <w:footnote w:id="5">
    <w:p w14:paraId="2A96E3EE" w14:textId="77777777" w:rsidR="00B96A3D" w:rsidRDefault="00B96A3D" w:rsidP="00B96A3D">
      <w:pPr>
        <w:pStyle w:val="FootnoteText"/>
        <w:jc w:val="both"/>
      </w:pPr>
      <w:r w:rsidRPr="2DBB643D">
        <w:rPr>
          <w:rStyle w:val="FootnoteReference"/>
          <w:rFonts w:ascii="Garamond" w:eastAsia="Garamond" w:hAnsi="Garamond" w:cs="Garamond"/>
        </w:rPr>
        <w:footnoteRef/>
      </w:r>
      <w:r w:rsidRPr="003611C5">
        <w:rPr>
          <w:rFonts w:ascii="Garamond" w:eastAsia="Garamond" w:hAnsi="Garamond" w:cs="Garamond"/>
        </w:rPr>
        <w:t xml:space="preserve"> See, e.g., Henry Hauser, ‘How Bukele’s El Salvador Frames Human Rights as the Enemy’ (</w:t>
      </w:r>
      <w:r w:rsidRPr="003611C5">
        <w:rPr>
          <w:rFonts w:ascii="Garamond" w:eastAsia="Garamond" w:hAnsi="Garamond" w:cs="Garamond"/>
          <w:i/>
          <w:iCs/>
        </w:rPr>
        <w:t xml:space="preserve">Robert &amp; Ethel Kennedy Human Rights </w:t>
      </w:r>
      <w:proofErr w:type="spellStart"/>
      <w:r w:rsidRPr="003611C5">
        <w:rPr>
          <w:rFonts w:ascii="Garamond" w:eastAsia="Garamond" w:hAnsi="Garamond" w:cs="Garamond"/>
          <w:i/>
          <w:iCs/>
        </w:rPr>
        <w:t>Center</w:t>
      </w:r>
      <w:proofErr w:type="spellEnd"/>
      <w:r w:rsidRPr="003611C5">
        <w:rPr>
          <w:rFonts w:ascii="Garamond" w:eastAsia="Garamond" w:hAnsi="Garamond" w:cs="Garamond"/>
          <w:i/>
          <w:iCs/>
        </w:rPr>
        <w:t xml:space="preserve">, </w:t>
      </w:r>
      <w:r w:rsidRPr="003611C5">
        <w:rPr>
          <w:rFonts w:ascii="Garamond" w:eastAsia="Garamond" w:hAnsi="Garamond" w:cs="Garamond"/>
        </w:rPr>
        <w:t xml:space="preserve">15 April 2026): </w:t>
      </w:r>
      <w:hyperlink r:id="rId5" w:history="1">
        <w:r w:rsidRPr="003611C5">
          <w:rPr>
            <w:rStyle w:val="Hyperlink"/>
            <w:rFonts w:ascii="Garamond" w:eastAsia="Garamond" w:hAnsi="Garamond" w:cs="Garamond"/>
          </w:rPr>
          <w:t>https://kennedyhumanrights.org/our-voices/how-bukeles-el-salvador-frames-human-rights-as-the-enemy/</w:t>
        </w:r>
      </w:hyperlink>
      <w:r w:rsidRPr="003611C5">
        <w:rPr>
          <w:rFonts w:ascii="Garamond" w:eastAsia="Garamond" w:hAnsi="Garamond" w:cs="Garamond"/>
        </w:rPr>
        <w:t>; CIVICUS, ‘El Salvador: Bukele’s authoritarianism goes global’ (</w:t>
      </w:r>
      <w:r w:rsidRPr="003611C5">
        <w:rPr>
          <w:rFonts w:ascii="Garamond" w:eastAsia="Garamond" w:hAnsi="Garamond" w:cs="Garamond"/>
          <w:i/>
          <w:iCs/>
        </w:rPr>
        <w:t>CIVICUS</w:t>
      </w:r>
      <w:r w:rsidRPr="003611C5">
        <w:rPr>
          <w:rFonts w:ascii="Garamond" w:eastAsia="Garamond" w:hAnsi="Garamond" w:cs="Garamond"/>
        </w:rPr>
        <w:t xml:space="preserve">, 9 June 2025): </w:t>
      </w:r>
      <w:hyperlink r:id="rId6" w:history="1">
        <w:r w:rsidRPr="003611C5">
          <w:rPr>
            <w:rStyle w:val="Hyperlink"/>
            <w:rFonts w:ascii="Garamond" w:eastAsia="Garamond" w:hAnsi="Garamond" w:cs="Garamond"/>
          </w:rPr>
          <w:t>https://lens.civicus.org/el-salvador-bukeles-authoritarianism-goes-global/</w:t>
        </w:r>
      </w:hyperlink>
      <w:r w:rsidRPr="2DBB643D">
        <w:rPr>
          <w:rFonts w:ascii="Garamond" w:eastAsia="Garamond" w:hAnsi="Garamond" w:cs="Garamond"/>
        </w:rPr>
        <w:t xml:space="preserve">. </w:t>
      </w:r>
    </w:p>
  </w:footnote>
  <w:footnote w:id="6">
    <w:p w14:paraId="79B2F3CE" w14:textId="77777777" w:rsidR="00B96A3D" w:rsidRPr="003611C5" w:rsidRDefault="00B96A3D" w:rsidP="00B96A3D">
      <w:pPr>
        <w:pStyle w:val="FootnoteText"/>
        <w:jc w:val="both"/>
        <w:rPr>
          <w:rFonts w:ascii="Garamond" w:eastAsia="Garamond" w:hAnsi="Garamond" w:cs="Garamond"/>
        </w:rPr>
      </w:pPr>
      <w:r w:rsidRPr="2DBB643D">
        <w:rPr>
          <w:rStyle w:val="FootnoteReference"/>
          <w:rFonts w:ascii="Garamond" w:eastAsia="Garamond" w:hAnsi="Garamond" w:cs="Garamond"/>
        </w:rPr>
        <w:footnoteRef/>
      </w:r>
      <w:r w:rsidRPr="003611C5">
        <w:rPr>
          <w:rFonts w:ascii="Garamond" w:eastAsia="Garamond" w:hAnsi="Garamond" w:cs="Garamond"/>
        </w:rPr>
        <w:t xml:space="preserve"> In the UK context, see </w:t>
      </w:r>
      <w:r w:rsidRPr="2DBB643D">
        <w:rPr>
          <w:rFonts w:ascii="Garamond" w:eastAsia="Garamond" w:hAnsi="Garamond" w:cs="Garamond"/>
        </w:rPr>
        <w:t>Abdulsami Arjumand, ‘The Landscape of Debanking within Muslim Charities &amp; its Impact on Charitable Activities’ (Muslim Charities Forum, 202</w:t>
      </w:r>
      <w:r>
        <w:rPr>
          <w:rFonts w:ascii="Garamond" w:eastAsia="Garamond" w:hAnsi="Garamond" w:cs="Garamond"/>
        </w:rPr>
        <w:t>4).</w:t>
      </w:r>
    </w:p>
  </w:footnote>
  <w:footnote w:id="7">
    <w:p w14:paraId="61401793" w14:textId="77777777" w:rsidR="00B96A3D" w:rsidRPr="001B37B1" w:rsidRDefault="00B96A3D" w:rsidP="00B96A3D">
      <w:pPr>
        <w:pStyle w:val="FootnoteText"/>
        <w:jc w:val="both"/>
        <w:rPr>
          <w:rFonts w:ascii="Garamond" w:eastAsia="Garamond" w:hAnsi="Garamond" w:cs="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See Albert K. </w:t>
      </w:r>
      <w:proofErr w:type="spellStart"/>
      <w:r w:rsidRPr="001B37B1">
        <w:rPr>
          <w:rFonts w:ascii="Garamond" w:eastAsia="Garamond" w:hAnsi="Garamond" w:cs="Garamond"/>
        </w:rPr>
        <w:t>Barume</w:t>
      </w:r>
      <w:proofErr w:type="spellEnd"/>
      <w:r w:rsidRPr="001B37B1">
        <w:rPr>
          <w:rFonts w:ascii="Garamond" w:eastAsia="Garamond" w:hAnsi="Garamond" w:cs="Garamond"/>
        </w:rPr>
        <w:t xml:space="preserve"> </w:t>
      </w:r>
      <w:r w:rsidRPr="001B37B1">
        <w:rPr>
          <w:rFonts w:ascii="Garamond" w:eastAsia="Garamond" w:hAnsi="Garamond" w:cs="Garamond"/>
          <w:i/>
          <w:iCs/>
        </w:rPr>
        <w:t>et al</w:t>
      </w:r>
      <w:r w:rsidRPr="001B37B1">
        <w:rPr>
          <w:rFonts w:ascii="Garamond" w:eastAsia="Garamond" w:hAnsi="Garamond" w:cs="Garamond"/>
        </w:rPr>
        <w:t>, ‘Ecuador: UN experts raise alarm over targeting of Indigenous leaders and activists’ (</w:t>
      </w:r>
      <w:r w:rsidRPr="001B37B1">
        <w:rPr>
          <w:rFonts w:ascii="Garamond" w:eastAsia="Garamond" w:hAnsi="Garamond" w:cs="Garamond"/>
          <w:i/>
          <w:iCs/>
        </w:rPr>
        <w:t>United Nations Office of the High Commissioner for Human Rights</w:t>
      </w:r>
      <w:r w:rsidRPr="001B37B1">
        <w:rPr>
          <w:rFonts w:ascii="Garamond" w:eastAsia="Garamond" w:hAnsi="Garamond" w:cs="Garamond"/>
        </w:rPr>
        <w:t xml:space="preserve">, 27 March 2026): </w:t>
      </w:r>
      <w:hyperlink r:id="rId7">
        <w:r w:rsidRPr="001B37B1">
          <w:rPr>
            <w:rStyle w:val="Hyperlink"/>
            <w:rFonts w:ascii="Garamond" w:eastAsia="Garamond" w:hAnsi="Garamond" w:cs="Garamond"/>
          </w:rPr>
          <w:t>https://www.ohchr.org/en/press-releases/2026/03/ecuador-un-experts-raise-alarm-over-targeting-indigenous-leaders-and</w:t>
        </w:r>
      </w:hyperlink>
      <w:r w:rsidRPr="001B37B1">
        <w:rPr>
          <w:rFonts w:ascii="Garamond" w:eastAsia="Garamond" w:hAnsi="Garamond" w:cs="Garamond"/>
        </w:rPr>
        <w:t>; Juanita Goebertus, ‘ Ecuador: Abusive Response to Protests’ (</w:t>
      </w:r>
      <w:r w:rsidRPr="001B37B1">
        <w:rPr>
          <w:rFonts w:ascii="Garamond" w:eastAsia="Garamond" w:hAnsi="Garamond" w:cs="Garamond"/>
          <w:i/>
          <w:iCs/>
        </w:rPr>
        <w:t xml:space="preserve">Human Rights </w:t>
      </w:r>
      <w:r w:rsidRPr="001B37B1">
        <w:rPr>
          <w:rFonts w:ascii="Garamond" w:eastAsia="Garamond" w:hAnsi="Garamond" w:cs="Garamond"/>
        </w:rPr>
        <w:t xml:space="preserve">Watch, 21 October 2025): </w:t>
      </w:r>
      <w:hyperlink r:id="rId8">
        <w:r w:rsidRPr="001B37B1">
          <w:rPr>
            <w:rStyle w:val="Hyperlink"/>
            <w:rFonts w:ascii="Garamond" w:eastAsia="Garamond" w:hAnsi="Garamond" w:cs="Garamond"/>
          </w:rPr>
          <w:t>https://www.hrw.org/news/2025/10/21/ecuador-abusive-response-to-protests.</w:t>
        </w:r>
      </w:hyperlink>
      <w:r w:rsidRPr="001B37B1">
        <w:rPr>
          <w:rFonts w:ascii="Garamond" w:eastAsia="Garamond" w:hAnsi="Garamond" w:cs="Garamond"/>
        </w:rPr>
        <w:t xml:space="preserve"> On this issue in general, see Economic Commission for Europe, ‘Report on key trends and threats regarding environmental defenders identified by the Special Rapporteur on environmental defenders’, ECE/MP.PP/2025/20, 10 September 2025, paras. 20, 25; Alice Dejean de la </w:t>
      </w:r>
      <w:proofErr w:type="spellStart"/>
      <w:r w:rsidRPr="001B37B1">
        <w:rPr>
          <w:rFonts w:ascii="Garamond" w:eastAsia="Garamond" w:hAnsi="Garamond" w:cs="Garamond"/>
        </w:rPr>
        <w:t>Bâtie</w:t>
      </w:r>
      <w:proofErr w:type="spellEnd"/>
      <w:r w:rsidRPr="001B37B1">
        <w:rPr>
          <w:rFonts w:ascii="Garamond" w:eastAsia="Garamond" w:hAnsi="Garamond" w:cs="Garamond"/>
        </w:rPr>
        <w:t xml:space="preserve"> and Sharon Okunrobo Perez, ‘Labelling Activists as Terrorists: The Securitisation of Peaceful Protest in Europe’ (2026) International Journal for the Semiotics of Law.</w:t>
      </w:r>
    </w:p>
  </w:footnote>
  <w:footnote w:id="8">
    <w:p w14:paraId="72D55869"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On which, see above.</w:t>
      </w:r>
    </w:p>
  </w:footnote>
  <w:footnote w:id="9">
    <w:p w14:paraId="7DADB791" w14:textId="77777777" w:rsidR="00B96A3D" w:rsidRPr="001B37B1" w:rsidRDefault="00B96A3D" w:rsidP="00B96A3D">
      <w:pPr>
        <w:pStyle w:val="FootnoteText"/>
        <w:jc w:val="both"/>
        <w:rPr>
          <w:rFonts w:ascii="Garamond" w:hAnsi="Garamond"/>
        </w:rPr>
      </w:pPr>
      <w:r w:rsidRPr="001B37B1">
        <w:rPr>
          <w:rStyle w:val="FootnoteReference"/>
          <w:rFonts w:ascii="Garamond" w:hAnsi="Garamond"/>
        </w:rPr>
        <w:footnoteRef/>
      </w:r>
      <w:r w:rsidRPr="001B37B1">
        <w:rPr>
          <w:rFonts w:ascii="Garamond" w:hAnsi="Garamond"/>
        </w:rPr>
        <w:t xml:space="preserve"> For example, General Comment No. 37 on Article 21 (Right of peaceful assembly) provides some such protections: CCPR/C/GC/37, 17 September 2020.</w:t>
      </w:r>
    </w:p>
  </w:footnote>
  <w:footnote w:id="10">
    <w:p w14:paraId="0C682699" w14:textId="77777777" w:rsidR="00B96A3D" w:rsidRDefault="00B96A3D" w:rsidP="00B96A3D">
      <w:pPr>
        <w:pStyle w:val="FootnoteText"/>
        <w:spacing w:line="259" w:lineRule="auto"/>
        <w:jc w:val="both"/>
        <w:rPr>
          <w:rFonts w:ascii="Garamond" w:eastAsia="Garamond" w:hAnsi="Garamond" w:cs="Garamond"/>
        </w:rPr>
      </w:pPr>
      <w:r w:rsidRPr="2DBB643D">
        <w:rPr>
          <w:rStyle w:val="FootnoteReference"/>
          <w:rFonts w:ascii="Garamond" w:eastAsia="Garamond" w:hAnsi="Garamond" w:cs="Garamond"/>
        </w:rPr>
        <w:footnoteRef/>
      </w:r>
      <w:r w:rsidRPr="2DBB643D">
        <w:rPr>
          <w:rFonts w:ascii="Garamond" w:eastAsia="Garamond" w:hAnsi="Garamond" w:cs="Garamond"/>
        </w:rPr>
        <w:t xml:space="preserve"> On data brokers, see Privacy International and Rights &amp; Security International, ‘Dangerous Data: Police Abuse of Access to Personal Data in the United States and its Global Implications’ (April 2026). Regarding intelligence service use of data in the UK context, see the Investigatory Powers Act 2016, Part 7A and RSI’s analysis of provisions that grant the security services greater and unaccountable access to personal data: Rights &amp; Security International, ‘Opening the door to abusive US-style surveillance in the UK: Rights &amp; Security International’s briefing on the Investigatory Powers (Amendment) Bill (</w:t>
      </w:r>
      <w:r w:rsidRPr="2DBB643D">
        <w:rPr>
          <w:rFonts w:ascii="Garamond" w:eastAsia="Garamond" w:hAnsi="Garamond" w:cs="Garamond"/>
          <w:i/>
          <w:iCs/>
        </w:rPr>
        <w:t>Rights &amp; Security International</w:t>
      </w:r>
      <w:r w:rsidRPr="2DBB643D">
        <w:rPr>
          <w:rFonts w:ascii="Garamond" w:eastAsia="Garamond" w:hAnsi="Garamond" w:cs="Garamond"/>
        </w:rPr>
        <w:t xml:space="preserve">, 7 March 2024)’: </w:t>
      </w:r>
      <w:hyperlink r:id="rId9" w:history="1">
        <w:r w:rsidRPr="00972B08">
          <w:rPr>
            <w:rStyle w:val="Hyperlink"/>
            <w:rFonts w:ascii="Garamond" w:eastAsia="Garamond" w:hAnsi="Garamond" w:cs="Garamond"/>
          </w:rPr>
          <w:t>https://www.rightsandsecurity.org/wp-content/uploads/2024/03/RSI_IPAB_US_brief.pdf</w:t>
        </w:r>
      </w:hyperlink>
      <w:r>
        <w:rPr>
          <w:rFonts w:ascii="Garamond" w:eastAsia="Garamond" w:hAnsi="Garamond" w:cs="Garamond"/>
        </w:rPr>
        <w:t xml:space="preserve">. </w:t>
      </w:r>
    </w:p>
  </w:footnote>
  <w:footnote w:id="11">
    <w:p w14:paraId="129D64DF" w14:textId="77777777" w:rsidR="00B96A3D" w:rsidRPr="001B37B1" w:rsidRDefault="00B96A3D" w:rsidP="00B96A3D">
      <w:pPr>
        <w:pStyle w:val="FootnoteText"/>
        <w:jc w:val="both"/>
        <w:rPr>
          <w:rFonts w:ascii="Garamond" w:hAnsi="Garamond"/>
        </w:rPr>
      </w:pPr>
      <w:r w:rsidRPr="001B37B1">
        <w:rPr>
          <w:rStyle w:val="FootnoteReference"/>
          <w:rFonts w:ascii="Garamond" w:hAnsi="Garamond"/>
        </w:rPr>
        <w:footnoteRef/>
      </w:r>
      <w:r w:rsidRPr="001B37B1">
        <w:rPr>
          <w:rFonts w:ascii="Garamond" w:hAnsi="Garamond"/>
        </w:rPr>
        <w:t xml:space="preserve"> See, e.g., Home Office and The Rt Hon Yvette Cooper MP, ‘Three groups to be proscribed’ (</w:t>
      </w:r>
      <w:r w:rsidRPr="7A1D5FF5">
        <w:rPr>
          <w:rFonts w:ascii="Garamond" w:hAnsi="Garamond"/>
          <w:i/>
          <w:iCs/>
        </w:rPr>
        <w:t>Gov.uk</w:t>
      </w:r>
      <w:r w:rsidRPr="001B37B1">
        <w:rPr>
          <w:rFonts w:ascii="Garamond" w:hAnsi="Garamond"/>
        </w:rPr>
        <w:t xml:space="preserve">, 1 July 2025): </w:t>
      </w:r>
      <w:hyperlink r:id="rId10">
        <w:r w:rsidRPr="7A1D5FF5">
          <w:rPr>
            <w:rStyle w:val="Hyperlink"/>
            <w:rFonts w:ascii="Garamond" w:hAnsi="Garamond"/>
          </w:rPr>
          <w:t>https://www.gov.uk/government/news/three-groups-to-be-proscribed</w:t>
        </w:r>
      </w:hyperlink>
      <w:r w:rsidRPr="001B37B1">
        <w:rPr>
          <w:rFonts w:ascii="Garamond" w:hAnsi="Garamond"/>
        </w:rPr>
        <w:t>. The proscription decision is currently before the courts</w:t>
      </w:r>
      <w:r w:rsidRPr="7A1D5FF5">
        <w:rPr>
          <w:rFonts w:ascii="Garamond" w:hAnsi="Garamond"/>
        </w:rPr>
        <w:t xml:space="preserve">: the Court of Appeal ruled in June 2026 that the proscription was lawful, although the applicants have announced their intention to appeal that ruling to the Supreme Court expected to issue its ruling in June 2026: see </w:t>
      </w:r>
      <w:r w:rsidRPr="7A1D5FF5">
        <w:rPr>
          <w:rFonts w:ascii="Garamond" w:hAnsi="Garamond"/>
          <w:i/>
          <w:iCs/>
        </w:rPr>
        <w:t>R (on the application of Ammori) v. Secretary of State for the Home Department</w:t>
      </w:r>
      <w:r w:rsidRPr="7A1D5FF5">
        <w:rPr>
          <w:rFonts w:ascii="Garamond" w:hAnsi="Garamond"/>
        </w:rPr>
        <w:t xml:space="preserve"> [2026] EWHC 292 (Admin); </w:t>
      </w:r>
      <w:r w:rsidRPr="7A1D5FF5">
        <w:rPr>
          <w:rFonts w:ascii="Garamond" w:hAnsi="Garamond"/>
          <w:i/>
          <w:iCs/>
        </w:rPr>
        <w:t xml:space="preserve">R (on the application of Ammori) v. Secretary of State for the Home Department </w:t>
      </w:r>
      <w:r w:rsidRPr="7A1D5FF5">
        <w:rPr>
          <w:rFonts w:ascii="Garamond" w:hAnsi="Garamond"/>
        </w:rPr>
        <w:t xml:space="preserve">[2026] EWCA </w:t>
      </w:r>
      <w:proofErr w:type="spellStart"/>
      <w:r w:rsidRPr="7A1D5FF5">
        <w:rPr>
          <w:rFonts w:ascii="Garamond" w:hAnsi="Garamond"/>
        </w:rPr>
        <w:t>Civ</w:t>
      </w:r>
      <w:proofErr w:type="spellEnd"/>
      <w:r w:rsidRPr="7A1D5FF5">
        <w:rPr>
          <w:rFonts w:ascii="Garamond" w:hAnsi="Garamond"/>
        </w:rPr>
        <w:t xml:space="preserve"> 721.</w:t>
      </w:r>
    </w:p>
  </w:footnote>
  <w:footnote w:id="12">
    <w:p w14:paraId="3B3375B6" w14:textId="77777777" w:rsidR="00B96A3D" w:rsidRPr="003611C5" w:rsidRDefault="00B96A3D" w:rsidP="00B96A3D">
      <w:pPr>
        <w:pStyle w:val="FootnoteText"/>
        <w:jc w:val="both"/>
        <w:rPr>
          <w:rFonts w:ascii="Garamond" w:eastAsia="Garamond" w:hAnsi="Garamond" w:cs="Garamond"/>
        </w:rPr>
      </w:pPr>
      <w:r w:rsidRPr="2DBB643D">
        <w:rPr>
          <w:rStyle w:val="FootnoteReference"/>
          <w:rFonts w:ascii="Garamond" w:eastAsia="Garamond" w:hAnsi="Garamond" w:cs="Garamond"/>
        </w:rPr>
        <w:footnoteRef/>
      </w:r>
      <w:r w:rsidRPr="003611C5">
        <w:rPr>
          <w:rFonts w:ascii="Garamond" w:eastAsia="Garamond" w:hAnsi="Garamond" w:cs="Garamond"/>
        </w:rPr>
        <w:t xml:space="preserve"> </w:t>
      </w:r>
      <w:r w:rsidRPr="2DBB643D">
        <w:rPr>
          <w:rFonts w:ascii="Garamond" w:eastAsia="Garamond" w:hAnsi="Garamond" w:cs="Garamond"/>
        </w:rPr>
        <w:t>S</w:t>
      </w:r>
      <w:r w:rsidRPr="003611C5">
        <w:rPr>
          <w:rFonts w:ascii="Garamond" w:eastAsia="Garamond" w:hAnsi="Garamond" w:cs="Garamond"/>
        </w:rPr>
        <w:t>ee</w:t>
      </w:r>
      <w:r w:rsidRPr="2DBB643D">
        <w:rPr>
          <w:rFonts w:ascii="Garamond" w:eastAsia="Garamond" w:hAnsi="Garamond" w:cs="Garamond"/>
        </w:rPr>
        <w:t xml:space="preserve"> </w:t>
      </w:r>
      <w:r w:rsidRPr="003611C5">
        <w:rPr>
          <w:rFonts w:ascii="Garamond" w:eastAsia="Garamond" w:hAnsi="Garamond" w:cs="Garamond"/>
        </w:rPr>
        <w:t>Public Order Act 2023, Part 2</w:t>
      </w:r>
      <w:r w:rsidRPr="2DBB643D">
        <w:rPr>
          <w:rFonts w:ascii="Garamond" w:eastAsia="Garamond" w:hAnsi="Garamond" w:cs="Garamond"/>
        </w:rPr>
        <w:t>, which creates a regime for ’Serious Disruption Prevention Orders,’ which can prevent individuals from protesting or associating with other people. See s22 for the possible content of those Orders.</w:t>
      </w:r>
    </w:p>
  </w:footnote>
  <w:footnote w:id="13">
    <w:p w14:paraId="40379185" w14:textId="77777777" w:rsidR="00B96A3D" w:rsidRPr="001B37B1" w:rsidRDefault="00B96A3D" w:rsidP="00B96A3D">
      <w:pPr>
        <w:pStyle w:val="FootnoteText"/>
        <w:jc w:val="both"/>
        <w:rPr>
          <w:rFonts w:ascii="Garamond" w:hAnsi="Garamond"/>
        </w:rPr>
      </w:pPr>
      <w:r w:rsidRPr="001B37B1">
        <w:rPr>
          <w:rStyle w:val="FootnoteReference"/>
          <w:rFonts w:ascii="Garamond" w:hAnsi="Garamond"/>
        </w:rPr>
        <w:footnoteRef/>
      </w:r>
      <w:r w:rsidRPr="001B37B1">
        <w:rPr>
          <w:rFonts w:ascii="Garamond" w:hAnsi="Garamond"/>
        </w:rPr>
        <w:t xml:space="preserve"> See Katia Roux, ‘La dissolution des </w:t>
      </w:r>
      <w:proofErr w:type="spellStart"/>
      <w:r w:rsidRPr="001B37B1">
        <w:rPr>
          <w:rFonts w:ascii="Garamond" w:eastAsia="Garamond" w:hAnsi="Garamond" w:cs="Garamond"/>
        </w:rPr>
        <w:t>Soulèvements</w:t>
      </w:r>
      <w:proofErr w:type="spellEnd"/>
      <w:r w:rsidRPr="001B37B1">
        <w:rPr>
          <w:rFonts w:ascii="Garamond" w:eastAsia="Garamond" w:hAnsi="Garamond" w:cs="Garamond"/>
        </w:rPr>
        <w:t xml:space="preserve"> de la Terre: </w:t>
      </w:r>
      <w:proofErr w:type="spellStart"/>
      <w:r w:rsidRPr="001B37B1">
        <w:rPr>
          <w:rFonts w:ascii="Garamond" w:eastAsia="Garamond" w:hAnsi="Garamond" w:cs="Garamond"/>
        </w:rPr>
        <w:t>pourquoi</w:t>
      </w:r>
      <w:proofErr w:type="spellEnd"/>
      <w:r w:rsidRPr="001B37B1">
        <w:rPr>
          <w:rFonts w:ascii="Garamond" w:eastAsia="Garamond" w:hAnsi="Garamond" w:cs="Garamond"/>
        </w:rPr>
        <w:t xml:space="preserve"> </w:t>
      </w:r>
      <w:proofErr w:type="spellStart"/>
      <w:r w:rsidRPr="001B37B1">
        <w:rPr>
          <w:rFonts w:ascii="Garamond" w:eastAsia="Garamond" w:hAnsi="Garamond" w:cs="Garamond"/>
        </w:rPr>
        <w:t>c’est</w:t>
      </w:r>
      <w:proofErr w:type="spellEnd"/>
      <w:r w:rsidRPr="001B37B1">
        <w:rPr>
          <w:rFonts w:ascii="Garamond" w:eastAsia="Garamond" w:hAnsi="Garamond" w:cs="Garamond"/>
        </w:rPr>
        <w:t xml:space="preserve"> contraire au droit international’ (</w:t>
      </w:r>
      <w:r w:rsidRPr="001B37B1">
        <w:rPr>
          <w:rFonts w:ascii="Garamond" w:eastAsia="Garamond" w:hAnsi="Garamond" w:cs="Garamond"/>
          <w:i/>
          <w:iCs/>
        </w:rPr>
        <w:t>Amnesty International France</w:t>
      </w:r>
      <w:r w:rsidRPr="001B37B1">
        <w:rPr>
          <w:rFonts w:ascii="Garamond" w:eastAsia="Garamond" w:hAnsi="Garamond" w:cs="Garamond"/>
        </w:rPr>
        <w:t xml:space="preserve">, 22 June 2023): </w:t>
      </w:r>
      <w:hyperlink r:id="rId11" w:history="1">
        <w:r w:rsidRPr="001B37B1">
          <w:rPr>
            <w:rStyle w:val="Hyperlink"/>
            <w:rFonts w:ascii="Garamond" w:eastAsia="Garamond" w:hAnsi="Garamond" w:cs="Garamond"/>
          </w:rPr>
          <w:t>https://www.amnesty.fr/actualites/france-dissolution-des-soulevements-de-la-terre-pourquoi-c-est-contraire-au-droit-international/</w:t>
        </w:r>
      </w:hyperlink>
      <w:r w:rsidRPr="001B37B1">
        <w:rPr>
          <w:rFonts w:ascii="Garamond" w:eastAsia="Garamond" w:hAnsi="Garamond" w:cs="Garamond"/>
        </w:rPr>
        <w:t>.</w:t>
      </w:r>
    </w:p>
  </w:footnote>
  <w:footnote w:id="14">
    <w:p w14:paraId="2ED68351" w14:textId="77777777" w:rsidR="00B96A3D" w:rsidRPr="001B37B1" w:rsidRDefault="00B96A3D" w:rsidP="00B96A3D">
      <w:pPr>
        <w:pStyle w:val="FootnoteText"/>
        <w:jc w:val="both"/>
        <w:rPr>
          <w:rFonts w:ascii="Garamond" w:hAnsi="Garamond"/>
          <w:i/>
          <w:iCs/>
        </w:rPr>
      </w:pPr>
      <w:r w:rsidRPr="001B37B1">
        <w:rPr>
          <w:rStyle w:val="FootnoteReference"/>
          <w:rFonts w:ascii="Garamond" w:hAnsi="Garamond"/>
        </w:rPr>
        <w:footnoteRef/>
      </w:r>
      <w:r w:rsidRPr="001B37B1">
        <w:rPr>
          <w:rFonts w:ascii="Garamond" w:hAnsi="Garamond"/>
        </w:rPr>
        <w:t xml:space="preserve"> Decision number 476384, </w:t>
      </w:r>
      <w:r w:rsidRPr="001B37B1">
        <w:rPr>
          <w:rFonts w:ascii="Garamond" w:hAnsi="Garamond"/>
          <w:i/>
          <w:iCs/>
        </w:rPr>
        <w:t xml:space="preserve">Les </w:t>
      </w:r>
      <w:proofErr w:type="spellStart"/>
      <w:r w:rsidRPr="001B37B1">
        <w:rPr>
          <w:rFonts w:ascii="Garamond" w:eastAsia="Garamond" w:hAnsi="Garamond" w:cs="Garamond"/>
          <w:i/>
          <w:iCs/>
        </w:rPr>
        <w:t>Soulèvements</w:t>
      </w:r>
      <w:proofErr w:type="spellEnd"/>
      <w:r w:rsidRPr="001B37B1">
        <w:rPr>
          <w:rFonts w:ascii="Garamond" w:eastAsia="Garamond" w:hAnsi="Garamond" w:cs="Garamond"/>
          <w:i/>
          <w:iCs/>
        </w:rPr>
        <w:t xml:space="preserve"> de la Terre</w:t>
      </w:r>
      <w:r w:rsidRPr="001B37B1">
        <w:rPr>
          <w:rFonts w:ascii="Garamond" w:eastAsia="Garamond" w:hAnsi="Garamond" w:cs="Garamond"/>
        </w:rPr>
        <w:t>, 9 November 2023.</w:t>
      </w:r>
    </w:p>
  </w:footnote>
  <w:footnote w:id="15">
    <w:p w14:paraId="767898C2"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International Law Commission, ‘Draft articles on Responsibility of States for Internationally Wrongful Acts, with commentaries’, adopted at the fifty-third session, Yearbook of the International Law Commission, 2001, vol. II, Part Two. On the customary status of the prohibition of complicity, see </w:t>
      </w:r>
      <w:r w:rsidRPr="001B37B1">
        <w:rPr>
          <w:rFonts w:ascii="Garamond" w:eastAsia="Garamond" w:hAnsi="Garamond" w:cs="Garamond"/>
          <w:i/>
        </w:rPr>
        <w:t>Application of the Convention on the Prevention and Punishment of the Crime of Genocide (Bosnia and Herzegovina v. Serbia and Montenegro)</w:t>
      </w:r>
      <w:r w:rsidRPr="001B37B1">
        <w:rPr>
          <w:rFonts w:ascii="Garamond" w:eastAsia="Garamond" w:hAnsi="Garamond" w:cs="Garamond"/>
        </w:rPr>
        <w:t xml:space="preserve">, Judgment, I.C.J. Reports 2007, p. 43, paras. 417-421; </w:t>
      </w:r>
      <w:r w:rsidRPr="001B37B1">
        <w:rPr>
          <w:rFonts w:ascii="Garamond" w:eastAsia="Garamond" w:hAnsi="Garamond" w:cs="Garamond"/>
          <w:i/>
        </w:rPr>
        <w:t>Certain Phosphate Lands in Nauru (Nauru v. Australia)</w:t>
      </w:r>
      <w:r w:rsidRPr="001B37B1">
        <w:rPr>
          <w:rFonts w:ascii="Garamond" w:eastAsia="Garamond" w:hAnsi="Garamond" w:cs="Garamond"/>
        </w:rPr>
        <w:t>, Preliminary Objections, Judgment, I.C.J. Reports 1992, p. 240.</w:t>
      </w:r>
    </w:p>
  </w:footnote>
  <w:footnote w:id="16">
    <w:p w14:paraId="0B893E9E"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See, e.g. Global Centre for the Responsibility to Protect, ‘Belarus’ (16 March 2026): </w:t>
      </w:r>
      <w:hyperlink r:id="rId12">
        <w:r w:rsidRPr="001B37B1">
          <w:rPr>
            <w:rStyle w:val="Hyperlink"/>
            <w:rFonts w:ascii="Garamond" w:eastAsia="Garamond" w:hAnsi="Garamond" w:cs="Garamond"/>
          </w:rPr>
          <w:t>https://www.globalr2p.org/countries/belarus/</w:t>
        </w:r>
      </w:hyperlink>
      <w:r w:rsidRPr="001B37B1">
        <w:rPr>
          <w:rFonts w:ascii="Garamond" w:eastAsia="Garamond" w:hAnsi="Garamond" w:cs="Garamond"/>
        </w:rPr>
        <w:t>; Yakub Khrust, ‘Belarus moves to confiscate property of liquidated parties and NGOs’, (</w:t>
      </w:r>
      <w:proofErr w:type="spellStart"/>
      <w:r w:rsidRPr="001B37B1">
        <w:rPr>
          <w:rFonts w:ascii="Garamond" w:eastAsia="Garamond" w:hAnsi="Garamond" w:cs="Garamond"/>
          <w:i/>
          <w:iCs/>
        </w:rPr>
        <w:t>Belsat</w:t>
      </w:r>
      <w:proofErr w:type="spellEnd"/>
      <w:r w:rsidRPr="001B37B1">
        <w:rPr>
          <w:rFonts w:ascii="Garamond" w:eastAsia="Garamond" w:hAnsi="Garamond" w:cs="Garamond"/>
        </w:rPr>
        <w:t xml:space="preserve">, 14 November 2025): </w:t>
      </w:r>
      <w:hyperlink r:id="rId13">
        <w:r w:rsidRPr="001B37B1">
          <w:rPr>
            <w:rStyle w:val="Hyperlink"/>
            <w:rFonts w:ascii="Garamond" w:eastAsia="Garamond" w:hAnsi="Garamond" w:cs="Garamond"/>
          </w:rPr>
          <w:t>https://en.belsat.eu/90003167/belarus-moves-to-confiscate-property-of-liquidated-parties-and-ngos</w:t>
        </w:r>
      </w:hyperlink>
      <w:r w:rsidRPr="001B37B1">
        <w:rPr>
          <w:rFonts w:ascii="Garamond" w:eastAsia="Garamond" w:hAnsi="Garamond" w:cs="Garamond"/>
        </w:rPr>
        <w:t xml:space="preserve">.  </w:t>
      </w:r>
    </w:p>
  </w:footnote>
  <w:footnote w:id="17">
    <w:p w14:paraId="2B33FBDB"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See Rights &amp; Security International, ‘Exporting Prevent: The UK government’s complicity in rights-violating counter-extremism programmes in Indonesia’ (2024).</w:t>
      </w:r>
    </w:p>
  </w:footnote>
  <w:footnote w:id="18">
    <w:p w14:paraId="0451CCD7" w14:textId="77777777" w:rsidR="00B96A3D" w:rsidRPr="001B37B1" w:rsidRDefault="00B96A3D" w:rsidP="00B96A3D">
      <w:pPr>
        <w:pStyle w:val="FootnoteText"/>
        <w:jc w:val="both"/>
        <w:rPr>
          <w:rFonts w:ascii="Garamond" w:hAnsi="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See, e.g., Application no. 3455/05, </w:t>
      </w:r>
      <w:r w:rsidRPr="001B37B1">
        <w:rPr>
          <w:rFonts w:ascii="Garamond" w:eastAsia="Garamond" w:hAnsi="Garamond" w:cs="Garamond"/>
          <w:i/>
          <w:iCs/>
        </w:rPr>
        <w:t>A and others v. the United Kingdom</w:t>
      </w:r>
      <w:r w:rsidRPr="001B37B1">
        <w:rPr>
          <w:rFonts w:ascii="Garamond" w:eastAsia="Garamond" w:hAnsi="Garamond" w:cs="Garamond"/>
        </w:rPr>
        <w:t>, Judgment, 19 February 2009; European Council on Refugees and Exiles and Hungarian Helsinki Committee, ‘Effective remedies in national security-related asylum cases, with a particular focus on access to classified information’, Legal note #12 (2022).</w:t>
      </w:r>
    </w:p>
  </w:footnote>
  <w:footnote w:id="19">
    <w:p w14:paraId="512C0422" w14:textId="77777777" w:rsidR="00B96A3D" w:rsidRPr="001B37B1" w:rsidRDefault="00B96A3D" w:rsidP="00B96A3D">
      <w:pPr>
        <w:pStyle w:val="FootnoteText"/>
        <w:jc w:val="both"/>
        <w:rPr>
          <w:rFonts w:ascii="Garamond" w:eastAsia="Garamond" w:hAnsi="Garamond" w:cs="Garamond"/>
        </w:rPr>
      </w:pPr>
      <w:r w:rsidRPr="001B37B1">
        <w:rPr>
          <w:rStyle w:val="FootnoteReference"/>
          <w:rFonts w:ascii="Garamond" w:eastAsia="Garamond" w:hAnsi="Garamond" w:cs="Garamond"/>
        </w:rPr>
        <w:footnoteRef/>
      </w:r>
      <w:r w:rsidRPr="001B37B1">
        <w:rPr>
          <w:rFonts w:ascii="Garamond" w:eastAsia="Garamond" w:hAnsi="Garamond" w:cs="Garamond"/>
        </w:rPr>
        <w:t xml:space="preserve"> See, e.g., Communication No. 1296/2024, </w:t>
      </w:r>
      <w:proofErr w:type="spellStart"/>
      <w:r w:rsidRPr="001B37B1">
        <w:rPr>
          <w:rFonts w:ascii="Garamond" w:eastAsia="Garamond" w:hAnsi="Garamond" w:cs="Garamond"/>
          <w:i/>
          <w:iCs/>
        </w:rPr>
        <w:t>Belyatasky</w:t>
      </w:r>
      <w:proofErr w:type="spellEnd"/>
      <w:r w:rsidRPr="001B37B1">
        <w:rPr>
          <w:rFonts w:ascii="Garamond" w:eastAsia="Garamond" w:hAnsi="Garamond" w:cs="Garamond"/>
          <w:i/>
          <w:iCs/>
        </w:rPr>
        <w:t xml:space="preserve"> et al v. Belarus</w:t>
      </w:r>
      <w:r w:rsidRPr="001B37B1">
        <w:rPr>
          <w:rFonts w:ascii="Garamond" w:eastAsia="Garamond" w:hAnsi="Garamond" w:cs="Garamond"/>
        </w:rPr>
        <w:t xml:space="preserve">, 24 July 2007, U.N. Doc. CCPR/C/90/D/1296/2004; Application no. 50963/99, </w:t>
      </w:r>
      <w:r w:rsidRPr="001B37B1">
        <w:rPr>
          <w:rFonts w:ascii="Garamond" w:eastAsia="Garamond" w:hAnsi="Garamond" w:cs="Garamond"/>
          <w:i/>
          <w:iCs/>
        </w:rPr>
        <w:t>Al-</w:t>
      </w:r>
      <w:proofErr w:type="spellStart"/>
      <w:r w:rsidRPr="001B37B1">
        <w:rPr>
          <w:rFonts w:ascii="Garamond" w:eastAsia="Garamond" w:hAnsi="Garamond" w:cs="Garamond"/>
          <w:i/>
          <w:iCs/>
        </w:rPr>
        <w:t>Nashif</w:t>
      </w:r>
      <w:proofErr w:type="spellEnd"/>
      <w:r w:rsidRPr="001B37B1">
        <w:rPr>
          <w:rFonts w:ascii="Garamond" w:eastAsia="Garamond" w:hAnsi="Garamond" w:cs="Garamond"/>
          <w:i/>
          <w:iCs/>
        </w:rPr>
        <w:t xml:space="preserve"> v. Bulgaria</w:t>
      </w:r>
      <w:r w:rsidRPr="001B37B1">
        <w:rPr>
          <w:rFonts w:ascii="Garamond" w:eastAsia="Garamond" w:hAnsi="Garamond" w:cs="Garamond"/>
        </w:rPr>
        <w:t xml:space="preserve">, Judgment, 20 June 2002, para. 137; </w:t>
      </w:r>
      <w:proofErr w:type="spellStart"/>
      <w:r w:rsidRPr="001B37B1">
        <w:rPr>
          <w:rFonts w:ascii="Garamond" w:eastAsia="Garamond" w:hAnsi="Garamond" w:cs="Garamond"/>
          <w:i/>
          <w:iCs/>
        </w:rPr>
        <w:t>Yatama</w:t>
      </w:r>
      <w:proofErr w:type="spellEnd"/>
      <w:r w:rsidRPr="001B37B1">
        <w:rPr>
          <w:rFonts w:ascii="Garamond" w:eastAsia="Garamond" w:hAnsi="Garamond" w:cs="Garamond"/>
          <w:i/>
          <w:iCs/>
        </w:rPr>
        <w:t xml:space="preserve"> v. Nicaragua</w:t>
      </w:r>
      <w:r w:rsidRPr="001B37B1">
        <w:rPr>
          <w:rFonts w:ascii="Garamond" w:eastAsia="Garamond" w:hAnsi="Garamond" w:cs="Garamond"/>
        </w:rPr>
        <w:t xml:space="preserve">, Series C No. 127, 23 June 2005; African Commission on Human and Peoples’ Rights, Principles and Guidelines on the Right to a Fair Trial and Legal Assistance in Africa (2003); Joined Cases C-402/05 and C-415/05, </w:t>
      </w:r>
      <w:r w:rsidRPr="001B37B1">
        <w:rPr>
          <w:rFonts w:ascii="Garamond" w:eastAsia="Garamond" w:hAnsi="Garamond" w:cs="Garamond"/>
          <w:i/>
          <w:iCs/>
        </w:rPr>
        <w:t xml:space="preserve">Kadi and Al </w:t>
      </w:r>
      <w:proofErr w:type="spellStart"/>
      <w:r w:rsidRPr="001B37B1">
        <w:rPr>
          <w:rFonts w:ascii="Garamond" w:eastAsia="Garamond" w:hAnsi="Garamond" w:cs="Garamond"/>
          <w:i/>
          <w:iCs/>
        </w:rPr>
        <w:t>Barakaat</w:t>
      </w:r>
      <w:proofErr w:type="spellEnd"/>
      <w:r w:rsidRPr="001B37B1">
        <w:rPr>
          <w:rFonts w:ascii="Garamond" w:eastAsia="Garamond" w:hAnsi="Garamond" w:cs="Garamond"/>
          <w:i/>
          <w:iCs/>
        </w:rPr>
        <w:t xml:space="preserve"> International Foundation v. Council and Commission</w:t>
      </w:r>
      <w:r w:rsidRPr="001B37B1">
        <w:rPr>
          <w:rFonts w:ascii="Garamond" w:eastAsia="Garamond" w:hAnsi="Garamond" w:cs="Garamond"/>
        </w:rPr>
        <w:t>, 3 September 2008, para.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6771C" w14:textId="53FB8005" w:rsidR="00594113" w:rsidRDefault="005C5447">
    <w:pPr>
      <w:pStyle w:val="BodyText"/>
      <w:spacing w:line="14" w:lineRule="auto"/>
      <w:rPr>
        <w:sz w:val="20"/>
      </w:rPr>
    </w:pPr>
    <w:r>
      <w:rPr>
        <w:rFonts w:ascii="Times New Roman"/>
        <w:noProof/>
        <w:sz w:val="28"/>
      </w:rPr>
      <mc:AlternateContent>
        <mc:Choice Requires="wpg">
          <w:drawing>
            <wp:anchor distT="0" distB="0" distL="0" distR="0" simplePos="0" relativeHeight="487517696" behindDoc="1" locked="0" layoutInCell="1" allowOverlap="1" wp14:anchorId="726B2EC8" wp14:editId="2A976576">
              <wp:simplePos x="0" y="0"/>
              <wp:positionH relativeFrom="page">
                <wp:posOffset>-3559</wp:posOffset>
              </wp:positionH>
              <wp:positionV relativeFrom="page">
                <wp:posOffset>-89</wp:posOffset>
              </wp:positionV>
              <wp:extent cx="7569200" cy="1900555"/>
              <wp:effectExtent l="0" t="0" r="0" b="0"/>
              <wp:wrapNone/>
              <wp:docPr id="1968629336" name="Group 1968629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1900555"/>
                        <a:chOff x="0" y="0"/>
                        <a:chExt cx="7569200" cy="1900555"/>
                      </a:xfrm>
                    </wpg:grpSpPr>
                    <pic:pic xmlns:pic="http://schemas.openxmlformats.org/drawingml/2006/picture">
                      <pic:nvPicPr>
                        <pic:cNvPr id="1225518699" name="Image 4"/>
                        <pic:cNvPicPr/>
                      </pic:nvPicPr>
                      <pic:blipFill>
                        <a:blip r:embed="rId1" cstate="print"/>
                        <a:stretch>
                          <a:fillRect/>
                        </a:stretch>
                      </pic:blipFill>
                      <pic:spPr>
                        <a:xfrm>
                          <a:off x="0" y="0"/>
                          <a:ext cx="7569200" cy="934678"/>
                        </a:xfrm>
                        <a:prstGeom prst="rect">
                          <a:avLst/>
                        </a:prstGeom>
                      </pic:spPr>
                    </pic:pic>
                    <pic:pic xmlns:pic="http://schemas.openxmlformats.org/drawingml/2006/picture">
                      <pic:nvPicPr>
                        <pic:cNvPr id="230990135" name="Image 5"/>
                        <pic:cNvPicPr/>
                      </pic:nvPicPr>
                      <pic:blipFill>
                        <a:blip r:embed="rId2" cstate="print"/>
                        <a:stretch>
                          <a:fillRect/>
                        </a:stretch>
                      </pic:blipFill>
                      <pic:spPr>
                        <a:xfrm>
                          <a:off x="5593632" y="728116"/>
                          <a:ext cx="1181544" cy="1172076"/>
                        </a:xfrm>
                        <a:prstGeom prst="rect">
                          <a:avLst/>
                        </a:prstGeom>
                      </pic:spPr>
                    </pic:pic>
                  </wpg:wgp>
                </a:graphicData>
              </a:graphic>
            </wp:anchor>
          </w:drawing>
        </mc:Choice>
        <mc:Fallback>
          <w:pict>
            <v:group w14:anchorId="0EA187EC" id="Group 1968629336" o:spid="_x0000_s1026" style="position:absolute;margin-left:-.3pt;margin-top:0;width:596pt;height:149.65pt;z-index:-15798784;mso-wrap-distance-left:0;mso-wrap-distance-right:0;mso-position-horizontal-relative:page;mso-position-vertical-relative:page" coordsize="75692,190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5692;height:93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">
                <v:imagedata r:id="rId3" o:title=""/>
              </v:shape>
              <v:shape id="Image 5" o:spid="_x0000_s1028" type="#_x0000_t75" style="position:absolute;left:55936;top:7281;width:11815;height:117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&#13;&#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007505"/>
    <w:multiLevelType w:val="hybridMultilevel"/>
    <w:tmpl w:val="041AD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212DF"/>
    <w:multiLevelType w:val="hybridMultilevel"/>
    <w:tmpl w:val="67A4643E"/>
    <w:lvl w:ilvl="0" w:tplc="37227C44">
      <w:start w:val="1"/>
      <w:numFmt w:val="bullet"/>
      <w:lvlText w:val=""/>
      <w:lvlJc w:val="left"/>
      <w:pPr>
        <w:ind w:left="720" w:hanging="360"/>
      </w:pPr>
      <w:rPr>
        <w:rFonts w:ascii="Symbol" w:hAnsi="Symbol" w:hint="default"/>
      </w:rPr>
    </w:lvl>
    <w:lvl w:ilvl="1" w:tplc="A4446E00">
      <w:start w:val="1"/>
      <w:numFmt w:val="bullet"/>
      <w:lvlText w:val="o"/>
      <w:lvlJc w:val="left"/>
      <w:pPr>
        <w:ind w:left="1440" w:hanging="360"/>
      </w:pPr>
      <w:rPr>
        <w:rFonts w:ascii="Courier New" w:hAnsi="Courier New" w:hint="default"/>
      </w:rPr>
    </w:lvl>
    <w:lvl w:ilvl="2" w:tplc="65422362">
      <w:start w:val="1"/>
      <w:numFmt w:val="bullet"/>
      <w:lvlText w:val=""/>
      <w:lvlJc w:val="left"/>
      <w:pPr>
        <w:ind w:left="2160" w:hanging="360"/>
      </w:pPr>
      <w:rPr>
        <w:rFonts w:ascii="Wingdings" w:hAnsi="Wingdings" w:hint="default"/>
      </w:rPr>
    </w:lvl>
    <w:lvl w:ilvl="3" w:tplc="E9004264">
      <w:start w:val="1"/>
      <w:numFmt w:val="bullet"/>
      <w:lvlText w:val=""/>
      <w:lvlJc w:val="left"/>
      <w:pPr>
        <w:ind w:left="2880" w:hanging="360"/>
      </w:pPr>
      <w:rPr>
        <w:rFonts w:ascii="Symbol" w:hAnsi="Symbol" w:hint="default"/>
      </w:rPr>
    </w:lvl>
    <w:lvl w:ilvl="4" w:tplc="6396FD04">
      <w:start w:val="1"/>
      <w:numFmt w:val="bullet"/>
      <w:lvlText w:val="o"/>
      <w:lvlJc w:val="left"/>
      <w:pPr>
        <w:ind w:left="3600" w:hanging="360"/>
      </w:pPr>
      <w:rPr>
        <w:rFonts w:ascii="Courier New" w:hAnsi="Courier New" w:hint="default"/>
      </w:rPr>
    </w:lvl>
    <w:lvl w:ilvl="5" w:tplc="11E0037E">
      <w:start w:val="1"/>
      <w:numFmt w:val="bullet"/>
      <w:lvlText w:val=""/>
      <w:lvlJc w:val="left"/>
      <w:pPr>
        <w:ind w:left="4320" w:hanging="360"/>
      </w:pPr>
      <w:rPr>
        <w:rFonts w:ascii="Wingdings" w:hAnsi="Wingdings" w:hint="default"/>
      </w:rPr>
    </w:lvl>
    <w:lvl w:ilvl="6" w:tplc="662C3C6E">
      <w:start w:val="1"/>
      <w:numFmt w:val="bullet"/>
      <w:lvlText w:val=""/>
      <w:lvlJc w:val="left"/>
      <w:pPr>
        <w:ind w:left="5040" w:hanging="360"/>
      </w:pPr>
      <w:rPr>
        <w:rFonts w:ascii="Symbol" w:hAnsi="Symbol" w:hint="default"/>
      </w:rPr>
    </w:lvl>
    <w:lvl w:ilvl="7" w:tplc="B5BA47EC">
      <w:start w:val="1"/>
      <w:numFmt w:val="bullet"/>
      <w:lvlText w:val="o"/>
      <w:lvlJc w:val="left"/>
      <w:pPr>
        <w:ind w:left="5760" w:hanging="360"/>
      </w:pPr>
      <w:rPr>
        <w:rFonts w:ascii="Courier New" w:hAnsi="Courier New" w:hint="default"/>
      </w:rPr>
    </w:lvl>
    <w:lvl w:ilvl="8" w:tplc="8CC04550">
      <w:start w:val="1"/>
      <w:numFmt w:val="bullet"/>
      <w:lvlText w:val=""/>
      <w:lvlJc w:val="left"/>
      <w:pPr>
        <w:ind w:left="6480" w:hanging="360"/>
      </w:pPr>
      <w:rPr>
        <w:rFonts w:ascii="Wingdings" w:hAnsi="Wingdings" w:hint="default"/>
      </w:rPr>
    </w:lvl>
  </w:abstractNum>
  <w:abstractNum w:abstractNumId="2" w15:restartNumberingAfterBreak="0">
    <w:nsid w:val="48A400D2"/>
    <w:multiLevelType w:val="hybridMultilevel"/>
    <w:tmpl w:val="E3E8FA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F6173E"/>
    <w:multiLevelType w:val="hybridMultilevel"/>
    <w:tmpl w:val="B0B4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A75E6"/>
    <w:multiLevelType w:val="hybridMultilevel"/>
    <w:tmpl w:val="BFFA75BE"/>
    <w:lvl w:ilvl="0" w:tplc="68784C0A">
      <w:start w:val="1"/>
      <w:numFmt w:val="decimal"/>
      <w:lvlText w:val="%1."/>
      <w:lvlJc w:val="left"/>
      <w:pPr>
        <w:ind w:left="1440" w:hanging="360"/>
      </w:pPr>
    </w:lvl>
    <w:lvl w:ilvl="1" w:tplc="823CB368">
      <w:start w:val="1"/>
      <w:numFmt w:val="lowerLetter"/>
      <w:lvlText w:val="%2."/>
      <w:lvlJc w:val="left"/>
      <w:pPr>
        <w:ind w:left="2160" w:hanging="360"/>
      </w:pPr>
    </w:lvl>
    <w:lvl w:ilvl="2" w:tplc="4B58E618">
      <w:start w:val="1"/>
      <w:numFmt w:val="lowerRoman"/>
      <w:lvlText w:val="%3."/>
      <w:lvlJc w:val="right"/>
      <w:pPr>
        <w:ind w:left="2880" w:hanging="180"/>
      </w:pPr>
    </w:lvl>
    <w:lvl w:ilvl="3" w:tplc="BEE25954">
      <w:start w:val="1"/>
      <w:numFmt w:val="decimal"/>
      <w:lvlText w:val="%4."/>
      <w:lvlJc w:val="left"/>
      <w:pPr>
        <w:ind w:left="3600" w:hanging="360"/>
      </w:pPr>
    </w:lvl>
    <w:lvl w:ilvl="4" w:tplc="47F63B26">
      <w:start w:val="1"/>
      <w:numFmt w:val="lowerLetter"/>
      <w:lvlText w:val="%5."/>
      <w:lvlJc w:val="left"/>
      <w:pPr>
        <w:ind w:left="4320" w:hanging="360"/>
      </w:pPr>
    </w:lvl>
    <w:lvl w:ilvl="5" w:tplc="7ACE92E0">
      <w:start w:val="1"/>
      <w:numFmt w:val="lowerRoman"/>
      <w:lvlText w:val="%6."/>
      <w:lvlJc w:val="right"/>
      <w:pPr>
        <w:ind w:left="5040" w:hanging="180"/>
      </w:pPr>
    </w:lvl>
    <w:lvl w:ilvl="6" w:tplc="48740842">
      <w:start w:val="1"/>
      <w:numFmt w:val="decimal"/>
      <w:lvlText w:val="%7."/>
      <w:lvlJc w:val="left"/>
      <w:pPr>
        <w:ind w:left="5760" w:hanging="360"/>
      </w:pPr>
    </w:lvl>
    <w:lvl w:ilvl="7" w:tplc="2376B9A8">
      <w:start w:val="1"/>
      <w:numFmt w:val="lowerLetter"/>
      <w:lvlText w:val="%8."/>
      <w:lvlJc w:val="left"/>
      <w:pPr>
        <w:ind w:left="6480" w:hanging="360"/>
      </w:pPr>
    </w:lvl>
    <w:lvl w:ilvl="8" w:tplc="EFBC9DBA">
      <w:start w:val="1"/>
      <w:numFmt w:val="lowerRoman"/>
      <w:lvlText w:val="%9."/>
      <w:lvlJc w:val="right"/>
      <w:pPr>
        <w:ind w:left="7200" w:hanging="180"/>
      </w:pPr>
    </w:lvl>
  </w:abstractNum>
  <w:num w:numId="1" w16cid:durableId="521549739">
    <w:abstractNumId w:val="3"/>
  </w:num>
  <w:num w:numId="2" w16cid:durableId="1975019879">
    <w:abstractNumId w:val="2"/>
  </w:num>
  <w:num w:numId="3" w16cid:durableId="1875069786">
    <w:abstractNumId w:val="0"/>
  </w:num>
  <w:num w:numId="4" w16cid:durableId="1307786042">
    <w:abstractNumId w:val="4"/>
  </w:num>
  <w:num w:numId="5" w16cid:durableId="672491510">
    <w:abstractNumId w:val="1"/>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13"/>
    <w:rsid w:val="00054146"/>
    <w:rsid w:val="000B1E7C"/>
    <w:rsid w:val="001C71F5"/>
    <w:rsid w:val="00272E92"/>
    <w:rsid w:val="002C2570"/>
    <w:rsid w:val="004F34D8"/>
    <w:rsid w:val="00594113"/>
    <w:rsid w:val="005C5447"/>
    <w:rsid w:val="006F5658"/>
    <w:rsid w:val="00734363"/>
    <w:rsid w:val="0073438D"/>
    <w:rsid w:val="009623CF"/>
    <w:rsid w:val="00A95A86"/>
    <w:rsid w:val="00AB2104"/>
    <w:rsid w:val="00B2076D"/>
    <w:rsid w:val="00B96A3D"/>
    <w:rsid w:val="00C6687E"/>
    <w:rsid w:val="00D1184D"/>
    <w:rsid w:val="00D77845"/>
    <w:rsid w:val="00D83FC1"/>
    <w:rsid w:val="00EA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676D5"/>
  <w15:docId w15:val="{978B4C02-C2C9-42AB-9BB7-93378929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146"/>
    <w:pPr>
      <w:tabs>
        <w:tab w:val="center" w:pos="4513"/>
        <w:tab w:val="right" w:pos="9026"/>
      </w:tabs>
    </w:pPr>
  </w:style>
  <w:style w:type="character" w:customStyle="1" w:styleId="HeaderChar">
    <w:name w:val="Header Char"/>
    <w:basedOn w:val="DefaultParagraphFont"/>
    <w:link w:val="Header"/>
    <w:uiPriority w:val="99"/>
    <w:rsid w:val="00054146"/>
    <w:rPr>
      <w:rFonts w:ascii="Georgia" w:eastAsia="Georgia" w:hAnsi="Georgia" w:cs="Georgia"/>
    </w:rPr>
  </w:style>
  <w:style w:type="paragraph" w:styleId="Footer">
    <w:name w:val="footer"/>
    <w:basedOn w:val="Normal"/>
    <w:link w:val="FooterChar"/>
    <w:uiPriority w:val="99"/>
    <w:unhideWhenUsed/>
    <w:rsid w:val="00054146"/>
    <w:pPr>
      <w:tabs>
        <w:tab w:val="center" w:pos="4513"/>
        <w:tab w:val="right" w:pos="9026"/>
      </w:tabs>
    </w:pPr>
  </w:style>
  <w:style w:type="character" w:customStyle="1" w:styleId="FooterChar">
    <w:name w:val="Footer Char"/>
    <w:basedOn w:val="DefaultParagraphFont"/>
    <w:link w:val="Footer"/>
    <w:uiPriority w:val="99"/>
    <w:rsid w:val="00054146"/>
    <w:rPr>
      <w:rFonts w:ascii="Georgia" w:eastAsia="Georgia" w:hAnsi="Georgia" w:cs="Georgia"/>
    </w:rPr>
  </w:style>
  <w:style w:type="paragraph" w:customStyle="1" w:styleId="paragraph">
    <w:name w:val="paragraph"/>
    <w:basedOn w:val="Normal"/>
    <w:rsid w:val="005C544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C5447"/>
  </w:style>
  <w:style w:type="character" w:customStyle="1" w:styleId="eop">
    <w:name w:val="eop"/>
    <w:basedOn w:val="DefaultParagraphFont"/>
    <w:rsid w:val="005C5447"/>
  </w:style>
  <w:style w:type="character" w:customStyle="1" w:styleId="tabchar">
    <w:name w:val="tabchar"/>
    <w:basedOn w:val="DefaultParagraphFont"/>
    <w:rsid w:val="005C5447"/>
  </w:style>
  <w:style w:type="character" w:customStyle="1" w:styleId="superscript">
    <w:name w:val="superscript"/>
    <w:basedOn w:val="DefaultParagraphFont"/>
    <w:rsid w:val="005C5447"/>
  </w:style>
  <w:style w:type="character" w:customStyle="1" w:styleId="wacimagecontainer">
    <w:name w:val="wacimagecontainer"/>
    <w:basedOn w:val="DefaultParagraphFont"/>
    <w:rsid w:val="005C5447"/>
  </w:style>
  <w:style w:type="character" w:customStyle="1" w:styleId="scxw69381102">
    <w:name w:val="scxw69381102"/>
    <w:basedOn w:val="DefaultParagraphFont"/>
    <w:rsid w:val="00734363"/>
  </w:style>
  <w:style w:type="character" w:customStyle="1" w:styleId="scxw19518312">
    <w:name w:val="scxw19518312"/>
    <w:basedOn w:val="DefaultParagraphFont"/>
    <w:rsid w:val="004F34D8"/>
  </w:style>
  <w:style w:type="paragraph" w:styleId="FootnoteText">
    <w:name w:val="footnote text"/>
    <w:basedOn w:val="Normal"/>
    <w:link w:val="FootnoteTextChar"/>
    <w:uiPriority w:val="99"/>
    <w:semiHidden/>
    <w:unhideWhenUsed/>
    <w:rsid w:val="00B96A3D"/>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B96A3D"/>
    <w:rPr>
      <w:kern w:val="2"/>
      <w:sz w:val="20"/>
      <w:szCs w:val="20"/>
      <w:lang w:val="en-GB"/>
      <w14:ligatures w14:val="standardContextual"/>
    </w:rPr>
  </w:style>
  <w:style w:type="character" w:styleId="FootnoteReference">
    <w:name w:val="footnote reference"/>
    <w:basedOn w:val="DefaultParagraphFont"/>
    <w:uiPriority w:val="99"/>
    <w:semiHidden/>
    <w:unhideWhenUsed/>
    <w:rsid w:val="00B96A3D"/>
    <w:rPr>
      <w:vertAlign w:val="superscript"/>
    </w:rPr>
  </w:style>
  <w:style w:type="character" w:styleId="Hyperlink">
    <w:name w:val="Hyperlink"/>
    <w:basedOn w:val="DefaultParagraphFont"/>
    <w:uiPriority w:val="99"/>
    <w:unhideWhenUsed/>
    <w:rsid w:val="00B96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hrw.org/news/2025/10/21/ecuador-abusive-response-to-protests" TargetMode="External"/><Relationship Id="rId13" Type="http://schemas.openxmlformats.org/officeDocument/2006/relationships/hyperlink" Target="https://en.belsat.eu/90003167/belarus-moves-to-confiscate-property-of-liquidated-parties-and-ngos" TargetMode="External"/><Relationship Id="rId3" Type="http://schemas.openxmlformats.org/officeDocument/2006/relationships/hyperlink" Target="https://www.theguardian.com/uk-news/2024/mar/07/socialism-anti-fascism-anti-abortion-prevent-list-terrorism-warning-signs" TargetMode="External"/><Relationship Id="rId7" Type="http://schemas.openxmlformats.org/officeDocument/2006/relationships/hyperlink" Target="https://www.ohchr.org/en/press-releases/2026/03/ecuador-un-experts-raise-alarm-over-targeting-indigenous-leaders-and" TargetMode="External"/><Relationship Id="rId12" Type="http://schemas.openxmlformats.org/officeDocument/2006/relationships/hyperlink" Target="https://www.globalr2p.org/countries/belarus/" TargetMode="External"/><Relationship Id="rId2" Type="http://schemas.openxmlformats.org/officeDocument/2006/relationships/hyperlink" Target="https://www.theguardian.com/uk-news/2020/jan/10/xr-extinction-rebellion-listed-extremist-ideology-police-prevent-scheme-guidance" TargetMode="External"/><Relationship Id="rId1" Type="http://schemas.openxmlformats.org/officeDocument/2006/relationships/hyperlink" Target="https://www.rightsandsecurity.org/" TargetMode="External"/><Relationship Id="rId6" Type="http://schemas.openxmlformats.org/officeDocument/2006/relationships/hyperlink" Target="https://lens.civicus.org/el-salvador-bukeles-authoritarianism-goes-global/" TargetMode="External"/><Relationship Id="rId11" Type="http://schemas.openxmlformats.org/officeDocument/2006/relationships/hyperlink" Target="https://www.amnesty.fr/actualites/france-dissolution-des-soulevements-de-la-terre-pourquoi-c-est-contraire-au-droit-international/" TargetMode="External"/><Relationship Id="rId5" Type="http://schemas.openxmlformats.org/officeDocument/2006/relationships/hyperlink" Target="https://kennedyhumanrights.org/our-voices/how-bukeles-el-salvador-frames-human-rights-as-the-enemy/" TargetMode="External"/><Relationship Id="rId10" Type="http://schemas.openxmlformats.org/officeDocument/2006/relationships/hyperlink" Target="https://www.gov.uk/government/news/three-groups-to-be-proscribed" TargetMode="External"/><Relationship Id="rId4" Type="http://schemas.openxmlformats.org/officeDocument/2006/relationships/hyperlink" Target="https://globalfreedomofexpression.columbia.edu/publications/red-tagging-in-the-philippines-the-modern-mccarthyism-threatening-freedom-of-expression/" TargetMode="External"/><Relationship Id="rId9" Type="http://schemas.openxmlformats.org/officeDocument/2006/relationships/hyperlink" Target="https://www.rightsandsecurity.org/wp-content/uploads/2024/03/RSI_IPAB_US_brief.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846a4-75ee-45ea-bc6e-7303babe2df8" xsi:nil="true"/>
    <lcf76f155ced4ddcb4097134ff3c332f xmlns="c5f984e0-cc2c-4e63-801a-689bd093a2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74FFFB085FA489D6936527C9BBD05" ma:contentTypeVersion="21" ma:contentTypeDescription="Create a new document." ma:contentTypeScope="" ma:versionID="e844f5e09c9ccb842fdb58a17acf45ef">
  <xsd:schema xmlns:xsd="http://www.w3.org/2001/XMLSchema" xmlns:xs="http://www.w3.org/2001/XMLSchema" xmlns:p="http://schemas.microsoft.com/office/2006/metadata/properties" xmlns:ns2="c5f984e0-cc2c-4e63-801a-689bd093a20a" xmlns:ns3="73b846a4-75ee-45ea-bc6e-7303babe2df8" targetNamespace="http://schemas.microsoft.com/office/2006/metadata/properties" ma:root="true" ma:fieldsID="d4d64d044d509953af4a7d5bf822a739" ns2:_="" ns3:_="">
    <xsd:import namespace="c5f984e0-cc2c-4e63-801a-689bd093a20a"/>
    <xsd:import namespace="73b846a4-75ee-45ea-bc6e-7303babe2d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84e0-cc2c-4e63-801a-689bd093a2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31437-3c8e-4386-9fdb-99c687216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846a4-75ee-45ea-bc6e-7303babe2d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fb2d7b-a614-472c-8e83-92d4e371eb26}" ma:internalName="TaxCatchAll" ma:showField="CatchAllData" ma:web="73b846a4-75ee-45ea-bc6e-7303babe2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752C0-B240-4882-BEFF-4311C05207F9}">
  <ds:schemaRefs>
    <ds:schemaRef ds:uri="http://schemas.microsoft.com/office/2006/metadata/properties"/>
    <ds:schemaRef ds:uri="http://schemas.microsoft.com/office/infopath/2007/PartnerControls"/>
    <ds:schemaRef ds:uri="73b846a4-75ee-45ea-bc6e-7303babe2df8"/>
    <ds:schemaRef ds:uri="c5f984e0-cc2c-4e63-801a-689bd093a20a"/>
  </ds:schemaRefs>
</ds:datastoreItem>
</file>

<file path=customXml/itemProps2.xml><?xml version="1.0" encoding="utf-8"?>
<ds:datastoreItem xmlns:ds="http://schemas.openxmlformats.org/officeDocument/2006/customXml" ds:itemID="{D921818F-3A3A-4CC8-8AD7-40A0A100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84e0-cc2c-4e63-801a-689bd093a20a"/>
    <ds:schemaRef ds:uri="73b846a4-75ee-45ea-bc6e-7303babe2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A85A8-FAAA-4730-B20D-81B6AAD8A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2711</Words>
  <Characters>14971</Characters>
  <Application>Microsoft Office Word</Application>
  <DocSecurity>0</DocSecurity>
  <Lines>440</Lines>
  <Paragraphs>165</Paragraphs>
  <ScaleCrop>false</ScaleCrop>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RSI letterhead</dc:title>
  <dc:creator>Renee</dc:creator>
  <cp:keywords>DAGoLFFpWh4,BABWKw8J1z4,01</cp:keywords>
  <cp:lastModifiedBy>Smith, Jacob (Surrey Law School)</cp:lastModifiedBy>
  <cp:revision>2</cp:revision>
  <dcterms:created xsi:type="dcterms:W3CDTF">2026-06-18T08:47:00Z</dcterms:created>
  <dcterms:modified xsi:type="dcterms:W3CDTF">2026-06-18T08:47:00Z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Canva (Renderer mixed)</vt:lpwstr>
  </property>
  <property fmtid="{D5CDD505-2E9C-101B-9397-08002B2CF9AE}" pid="4" name="LastSaved">
    <vt:filetime>2025-07-14T00:00:00Z</vt:filetime>
  </property>
  <property fmtid="{D5CDD505-2E9C-101B-9397-08002B2CF9AE}" pid="5" name="Producer">
    <vt:lpwstr>Canva (Renderer mixed)</vt:lpwstr>
  </property>
  <property fmtid="{D5CDD505-2E9C-101B-9397-08002B2CF9AE}" pid="6" name="ContentTypeId">
    <vt:lpwstr>0x01010030D74FFFB085FA489D6936527C9BBD05</vt:lpwstr>
  </property>
</Properties>
</file>